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25B" w:rsidRPr="000E3F5D" w:rsidRDefault="0077129E" w:rsidP="000E3F5D">
      <w:pPr>
        <w:jc w:val="center"/>
        <w:rPr>
          <w:b/>
          <w:sz w:val="36"/>
          <w:szCs w:val="36"/>
          <w:u w:val="single"/>
          <w:lang w:val="es-ES"/>
        </w:rPr>
      </w:pPr>
      <w:r>
        <w:rPr>
          <w:b/>
          <w:sz w:val="36"/>
          <w:szCs w:val="36"/>
          <w:u w:val="single"/>
          <w:lang w:val="es-ES"/>
        </w:rPr>
        <w:t>LA MERCANCÍ</w:t>
      </w:r>
      <w:r w:rsidR="0083125B" w:rsidRPr="000E3F5D">
        <w:rPr>
          <w:b/>
          <w:sz w:val="36"/>
          <w:szCs w:val="36"/>
          <w:u w:val="single"/>
          <w:lang w:val="es-ES"/>
        </w:rPr>
        <w:t>A</w:t>
      </w:r>
    </w:p>
    <w:p w:rsidR="00B95051" w:rsidRPr="00B95051" w:rsidRDefault="002E6E02" w:rsidP="00B95051">
      <w:pPr>
        <w:rPr>
          <w:u w:val="single"/>
          <w:lang w:val="es-ES"/>
        </w:rPr>
      </w:pPr>
      <w:r w:rsidRPr="00C27AAD">
        <w:rPr>
          <w:b/>
          <w:u w:val="single"/>
          <w:lang w:val="es-ES"/>
        </w:rPr>
        <w:t xml:space="preserve">1.0] </w:t>
      </w:r>
      <w:r w:rsidR="00B95051" w:rsidRPr="00C27AAD">
        <w:rPr>
          <w:b/>
          <w:u w:val="single"/>
          <w:lang w:val="es-ES"/>
        </w:rPr>
        <w:t>¿Qué determina el valor de una mercancía?</w:t>
      </w:r>
    </w:p>
    <w:p w:rsidR="002E5297" w:rsidRDefault="00C42131" w:rsidP="00B95051">
      <w:pPr>
        <w:rPr>
          <w:lang w:val="es-ES"/>
        </w:rPr>
      </w:pPr>
      <w:r>
        <w:rPr>
          <w:lang w:val="es-ES"/>
        </w:rPr>
        <w:t>Intuitivamente, el v</w:t>
      </w:r>
      <w:r w:rsidR="002E5297">
        <w:rPr>
          <w:lang w:val="es-ES"/>
        </w:rPr>
        <w:t xml:space="preserve">alor parece tratarse de una magnitud relativa entre mercancías. Todas las mercancías entre sí contienen determinadas proporciones </w:t>
      </w:r>
      <w:r w:rsidR="001860DF">
        <w:rPr>
          <w:lang w:val="es-ES"/>
        </w:rPr>
        <w:t xml:space="preserve"> o características intercambiables</w:t>
      </w:r>
      <w:r w:rsidR="002E5297">
        <w:rPr>
          <w:lang w:val="es-ES"/>
        </w:rPr>
        <w:t>, incluso de esa manera se fueron destacando determinadas mercancías para ser utilizadas como medio de cambio universal. Sabemos que 1 kg de pan=1/4 kg de hierro, y así sucesivamente, comparando entre distintas mercancías. Pero ¿Cuál es la sustancia común entre estas mercancías? Comparar el valor del pan, con respecto al valor del hierro, y a su vez el de ambos con el valor del trigo, re</w:t>
      </w:r>
      <w:bookmarkStart w:id="0" w:name="_GoBack"/>
      <w:r w:rsidR="002E5297">
        <w:rPr>
          <w:lang w:val="es-ES"/>
        </w:rPr>
        <w:t>s</w:t>
      </w:r>
      <w:bookmarkEnd w:id="0"/>
      <w:r w:rsidR="002E5297">
        <w:rPr>
          <w:lang w:val="es-ES"/>
        </w:rPr>
        <w:t>ulta relativo</w:t>
      </w:r>
      <w:r>
        <w:rPr>
          <w:lang w:val="es-ES"/>
        </w:rPr>
        <w:t xml:space="preserve"> y tautológico</w:t>
      </w:r>
      <w:r w:rsidR="002E5297">
        <w:rPr>
          <w:lang w:val="es-ES"/>
        </w:rPr>
        <w:t xml:space="preserve">. </w:t>
      </w:r>
      <w:r w:rsidR="000434E3">
        <w:rPr>
          <w:lang w:val="es-ES"/>
        </w:rPr>
        <w:t>Implícitamente</w:t>
      </w:r>
      <w:r w:rsidR="002E5297">
        <w:rPr>
          <w:lang w:val="es-ES"/>
        </w:rPr>
        <w:t>,</w:t>
      </w:r>
      <w:r>
        <w:rPr>
          <w:lang w:val="es-ES"/>
        </w:rPr>
        <w:t xml:space="preserve"> en realidad comparamos </w:t>
      </w:r>
      <w:r w:rsidR="002E5297">
        <w:rPr>
          <w:lang w:val="es-ES"/>
        </w:rPr>
        <w:t>el valor de las mercancías con una tercera cosa ¿Qué es lo que el trigo tiene en común con el hierro y el pan, como para que puedan compararse cuantitativamente?</w:t>
      </w:r>
    </w:p>
    <w:p w:rsidR="00B95051" w:rsidRPr="00BA7414" w:rsidRDefault="002E5297" w:rsidP="00B95051">
      <w:pPr>
        <w:rPr>
          <w:rFonts w:cstheme="minorHAnsi"/>
          <w:lang w:val="es-ES"/>
        </w:rPr>
      </w:pPr>
      <w:r w:rsidRPr="00BA7414">
        <w:rPr>
          <w:rFonts w:cstheme="minorHAnsi"/>
          <w:lang w:val="es-ES"/>
        </w:rPr>
        <w:t xml:space="preserve">Esa sustancia común es el </w:t>
      </w:r>
      <w:r w:rsidR="00C42131" w:rsidRPr="00BA7414">
        <w:rPr>
          <w:rFonts w:cstheme="minorHAnsi"/>
          <w:lang w:val="es-ES"/>
        </w:rPr>
        <w:t xml:space="preserve">tiempo de trabajo social invertido en la producción del pan, el trigo o el hierro. Cuando hablamos de trabajo social no nos referimos al tiempo de trabajo que le insume a un determinado obrero la elaboración del pan o de una barra de hierro, sino del tiempo de trabajo medio que requiere su producción en un determinado momento histórico, con un grado determinado de desarrollo de las fuerzas productivas. </w:t>
      </w:r>
      <w:r w:rsidR="00BA7414" w:rsidRPr="00BA7414">
        <w:rPr>
          <w:rFonts w:cstheme="minorHAnsi"/>
          <w:bCs/>
          <w:color w:val="222222"/>
          <w:shd w:val="clear" w:color="auto" w:fill="FFFFFF"/>
          <w:lang w:val="es-ES"/>
        </w:rPr>
        <w:t xml:space="preserve">Este tiempo de trabajo medio </w:t>
      </w:r>
      <w:r w:rsidR="001860DF">
        <w:rPr>
          <w:rFonts w:cstheme="minorHAnsi"/>
          <w:bCs/>
          <w:color w:val="222222"/>
          <w:shd w:val="clear" w:color="auto" w:fill="FFFFFF"/>
          <w:lang w:val="es-ES"/>
        </w:rPr>
        <w:t xml:space="preserve">queda establecido </w:t>
      </w:r>
      <w:r w:rsidR="00BA7414" w:rsidRPr="00BA7414">
        <w:rPr>
          <w:rFonts w:cstheme="minorHAnsi"/>
          <w:bCs/>
          <w:color w:val="222222"/>
          <w:shd w:val="clear" w:color="auto" w:fill="FFFFFF"/>
          <w:lang w:val="es-ES"/>
        </w:rPr>
        <w:t xml:space="preserve">por el trabajo socialmente necesario, es decir, aquel que se realiza como producción destinada al mercado, no como producción individual. La fabricación de un bien determinado para consumo propio (un </w:t>
      </w:r>
      <w:r w:rsidR="000434E3" w:rsidRPr="00BA7414">
        <w:rPr>
          <w:rFonts w:cstheme="minorHAnsi"/>
          <w:bCs/>
          <w:color w:val="222222"/>
          <w:shd w:val="clear" w:color="auto" w:fill="FFFFFF"/>
          <w:lang w:val="es-ES"/>
        </w:rPr>
        <w:t>banquito</w:t>
      </w:r>
      <w:r w:rsidR="00BA7414" w:rsidRPr="00BA7414">
        <w:rPr>
          <w:rFonts w:cstheme="minorHAnsi"/>
          <w:bCs/>
          <w:color w:val="222222"/>
          <w:shd w:val="clear" w:color="auto" w:fill="FFFFFF"/>
          <w:lang w:val="es-ES"/>
        </w:rPr>
        <w:t>, una mesa, una casa o</w:t>
      </w:r>
      <w:r w:rsidR="002D0EB3">
        <w:rPr>
          <w:rFonts w:cstheme="minorHAnsi"/>
          <w:bCs/>
          <w:color w:val="222222"/>
          <w:shd w:val="clear" w:color="auto" w:fill="FFFFFF"/>
          <w:lang w:val="es-ES"/>
        </w:rPr>
        <w:t xml:space="preserve"> </w:t>
      </w:r>
      <w:r w:rsidR="001860DF">
        <w:rPr>
          <w:rFonts w:cstheme="minorHAnsi"/>
          <w:bCs/>
          <w:color w:val="222222"/>
          <w:shd w:val="clear" w:color="auto" w:fill="FFFFFF"/>
          <w:lang w:val="es-ES"/>
        </w:rPr>
        <w:t>el frut</w:t>
      </w:r>
      <w:r w:rsidR="002D0EB3">
        <w:rPr>
          <w:rFonts w:cstheme="minorHAnsi"/>
          <w:bCs/>
          <w:color w:val="222222"/>
          <w:shd w:val="clear" w:color="auto" w:fill="FFFFFF"/>
          <w:lang w:val="es-ES"/>
        </w:rPr>
        <w:t>o de una huerta</w:t>
      </w:r>
      <w:r w:rsidR="00BA7414" w:rsidRPr="00BA7414">
        <w:rPr>
          <w:rFonts w:cstheme="minorHAnsi"/>
          <w:bCs/>
          <w:color w:val="222222"/>
          <w:shd w:val="clear" w:color="auto" w:fill="FFFFFF"/>
          <w:lang w:val="es-ES"/>
        </w:rPr>
        <w:t xml:space="preserve">) no entra dentro del cálculo del trabajo social, puesto que no es producción de mercancías, sino de bienes de consumo. </w:t>
      </w:r>
    </w:p>
    <w:p w:rsidR="00B95051" w:rsidRPr="00BA7414" w:rsidRDefault="00B95051" w:rsidP="0050092C">
      <w:pPr>
        <w:jc w:val="center"/>
        <w:rPr>
          <w:b/>
          <w:lang w:val="es-ES"/>
        </w:rPr>
      </w:pPr>
      <w:r w:rsidRPr="00BA7414">
        <w:rPr>
          <w:b/>
          <w:lang w:val="es-ES"/>
        </w:rPr>
        <w:t>“Una mercancía tiene valor por ser cristalización de trabajo social”.</w:t>
      </w:r>
    </w:p>
    <w:p w:rsidR="0050092C" w:rsidRPr="004742DE" w:rsidRDefault="0050092C" w:rsidP="00B95051">
      <w:pPr>
        <w:rPr>
          <w:u w:val="single"/>
          <w:lang w:val="es-ES"/>
        </w:rPr>
      </w:pPr>
      <w:r>
        <w:rPr>
          <w:b/>
          <w:lang w:val="es-ES"/>
        </w:rPr>
        <w:t>Valor:</w:t>
      </w:r>
      <w:r w:rsidR="00B95051" w:rsidRPr="00B95051">
        <w:rPr>
          <w:lang w:val="es-ES"/>
        </w:rPr>
        <w:t xml:space="preserve"> costo de producción de una mercancía. </w:t>
      </w:r>
      <w:r>
        <w:rPr>
          <w:lang w:val="es-ES"/>
        </w:rPr>
        <w:t>El costo de producción se determina por el t</w:t>
      </w:r>
      <w:r w:rsidR="00B95051" w:rsidRPr="0042581C">
        <w:rPr>
          <w:lang w:val="es-ES"/>
        </w:rPr>
        <w:t xml:space="preserve">iempo de trabajo socialmente necesario incorporado en una mercancía. </w:t>
      </w:r>
      <w:r>
        <w:rPr>
          <w:lang w:val="es-ES"/>
        </w:rPr>
        <w:t>La mercancía posee dos formas del valor, sin la cual no puede funcionar como tal: el valor de uso y el valor de cambio. El primero tiene que ver con el uso, con su aspecto cualitativo. Para que una mercancía encuentre comprador, debe ser útil para quien la consuma. Una mercancía que no tiene ningún tipo de uso (aunque su uso sea solo la ostentación) no encuentra compradores en el mercado. Es decir, que la mercancía debe ser ante todo, un bien de consumo. El valor de cambio se refiere al valor social, es decir</w:t>
      </w:r>
      <w:r w:rsidRPr="004742DE">
        <w:rPr>
          <w:b/>
          <w:lang w:val="es-ES"/>
        </w:rPr>
        <w:t xml:space="preserve">, </w:t>
      </w:r>
      <w:r w:rsidRPr="004742DE">
        <w:rPr>
          <w:u w:val="single"/>
          <w:lang w:val="es-ES"/>
        </w:rPr>
        <w:t>a la cantidad de tiempo socialmente necesario que tiene incorporado.</w:t>
      </w:r>
    </w:p>
    <w:p w:rsidR="006F45A4" w:rsidRPr="007160EA" w:rsidRDefault="0050092C" w:rsidP="00B95051">
      <w:pPr>
        <w:rPr>
          <w:b/>
          <w:u w:val="single"/>
          <w:lang w:val="es-ES"/>
        </w:rPr>
      </w:pPr>
      <w:r>
        <w:rPr>
          <w:lang w:val="es-ES"/>
        </w:rPr>
        <w:t xml:space="preserve"> </w:t>
      </w:r>
      <w:r w:rsidR="002E6E02" w:rsidRPr="00C27AAD">
        <w:rPr>
          <w:b/>
          <w:u w:val="single"/>
          <w:lang w:val="es-ES"/>
        </w:rPr>
        <w:t xml:space="preserve">1.1] </w:t>
      </w:r>
      <w:r w:rsidR="002C5B6A" w:rsidRPr="00C27AAD">
        <w:rPr>
          <w:b/>
          <w:u w:val="single"/>
          <w:lang w:val="es-ES"/>
        </w:rPr>
        <w:t>Intercambio de equivalentes</w:t>
      </w:r>
      <w:r w:rsidR="007160EA">
        <w:rPr>
          <w:b/>
          <w:u w:val="single"/>
          <w:lang w:val="es-ES"/>
        </w:rPr>
        <w:br/>
      </w:r>
      <w:r>
        <w:rPr>
          <w:lang w:val="es-ES"/>
        </w:rPr>
        <w:t>Cuando decimos que 1 kg de pan = ¼ kg de hierro, estamos hablando de una determinada equivalencia. Es decir que las mercancías se cambian como equivalentes ponderados de acuerdo al tiempo de trabajo socialmente necesario que llevan incorporado</w:t>
      </w:r>
      <w:r w:rsidRPr="002D0EB3">
        <w:rPr>
          <w:lang w:val="es-ES"/>
        </w:rPr>
        <w:t xml:space="preserve">. </w:t>
      </w:r>
      <w:r w:rsidR="006F45A4" w:rsidRPr="002D0EB3">
        <w:rPr>
          <w:u w:val="single"/>
          <w:lang w:val="es-ES"/>
        </w:rPr>
        <w:t>Toda la economía capitalista se basa en este intercambio de equivalentes.</w:t>
      </w:r>
      <w:r w:rsidR="006F45A4" w:rsidRPr="006F45A4">
        <w:rPr>
          <w:b/>
          <w:u w:val="single"/>
          <w:lang w:val="es-ES"/>
        </w:rPr>
        <w:t xml:space="preserve"> </w:t>
      </w:r>
      <w:r w:rsidR="006F45A4">
        <w:rPr>
          <w:lang w:val="es-ES"/>
        </w:rPr>
        <w:t xml:space="preserve">El dinero no es más que un equivalente general que facilita el intercambio para estos fines. </w:t>
      </w:r>
    </w:p>
    <w:p w:rsidR="00332E19" w:rsidRDefault="006F45A4" w:rsidP="00B95051">
      <w:pPr>
        <w:rPr>
          <w:b/>
          <w:lang w:val="es-ES"/>
        </w:rPr>
      </w:pPr>
      <w:r w:rsidRPr="004742DE">
        <w:rPr>
          <w:b/>
          <w:lang w:val="es-ES"/>
        </w:rPr>
        <w:t>Dinero:</w:t>
      </w:r>
      <w:r>
        <w:rPr>
          <w:b/>
          <w:lang w:val="es-ES"/>
        </w:rPr>
        <w:t xml:space="preserve"> </w:t>
      </w:r>
      <w:r>
        <w:rPr>
          <w:lang w:val="es-ES"/>
        </w:rPr>
        <w:t xml:space="preserve">Equivalente general. Es un facilitador para el intercambio entre mercancías, por expresar el valor en una forma fácilmente divisible e inalterable. </w:t>
      </w:r>
    </w:p>
    <w:p w:rsidR="0083125B" w:rsidRPr="000E3F5D" w:rsidRDefault="0083125B" w:rsidP="000E3F5D">
      <w:pPr>
        <w:jc w:val="center"/>
        <w:rPr>
          <w:b/>
          <w:sz w:val="36"/>
          <w:szCs w:val="36"/>
          <w:u w:val="single"/>
          <w:lang w:val="es-ES"/>
        </w:rPr>
      </w:pPr>
      <w:r w:rsidRPr="000E3F5D">
        <w:rPr>
          <w:b/>
          <w:sz w:val="36"/>
          <w:szCs w:val="36"/>
          <w:u w:val="single"/>
          <w:lang w:val="es-ES"/>
        </w:rPr>
        <w:lastRenderedPageBreak/>
        <w:t>EL SALARIO</w:t>
      </w:r>
    </w:p>
    <w:p w:rsidR="008811B3" w:rsidRDefault="002D0EB3" w:rsidP="008811B3">
      <w:pPr>
        <w:jc w:val="both"/>
        <w:rPr>
          <w:b/>
          <w:u w:val="single"/>
          <w:lang w:val="es-ES"/>
        </w:rPr>
      </w:pPr>
      <w:r w:rsidRPr="00C27AAD">
        <w:rPr>
          <w:b/>
          <w:u w:val="single"/>
          <w:lang w:val="es-ES"/>
        </w:rPr>
        <w:t>2.0] ¿Qué es el salario?</w:t>
      </w:r>
    </w:p>
    <w:p w:rsidR="002D0EB3" w:rsidRPr="007160EA" w:rsidRDefault="002D0EB3" w:rsidP="008811B3">
      <w:pPr>
        <w:jc w:val="both"/>
        <w:rPr>
          <w:b/>
          <w:u w:val="single"/>
          <w:lang w:val="es-ES"/>
        </w:rPr>
      </w:pPr>
      <w:r w:rsidRPr="00E524ED">
        <w:rPr>
          <w:b/>
          <w:lang w:val="es-ES"/>
        </w:rPr>
        <w:t>Es el precio de la fuerza de trabajo. Lo que nos enseñan es que el salario es el valor del trabajo, y no de la fuerza de trabajo.</w:t>
      </w:r>
    </w:p>
    <w:p w:rsidR="002D0EB3" w:rsidRDefault="002D0EB3" w:rsidP="008811B3">
      <w:pPr>
        <w:jc w:val="both"/>
        <w:rPr>
          <w:b/>
          <w:u w:val="single"/>
          <w:lang w:val="es-ES"/>
        </w:rPr>
      </w:pPr>
      <w:r>
        <w:rPr>
          <w:lang w:val="es-ES"/>
        </w:rPr>
        <w:t xml:space="preserve">El valor de una mercancía está  dado por el tiempo de trabajo socialmente necesario para su producción. Supongamos que el obrero trabaja 8 hs, y su salario es el equivalente al valor creado en 3 hs de la jornada. En ese caso, el capitalista paga al obrero 8 hs de trabajo, pero el obrero percibe solo 3 hs del producto de su trabajo ¿Cuál es entonces el precio del trabajo, 8 hs o 3 hs?  Marx resuelve esta cuestión, descubriendo </w:t>
      </w:r>
      <w:r w:rsidRPr="002D0EB3">
        <w:rPr>
          <w:lang w:val="es-ES"/>
        </w:rPr>
        <w:t>que</w:t>
      </w:r>
      <w:r w:rsidRPr="002D0EB3">
        <w:rPr>
          <w:u w:val="single"/>
          <w:lang w:val="es-ES"/>
        </w:rPr>
        <w:t xml:space="preserve"> el capitalista no le paga al obrero por el trabajo realizado, sino por su fuerza de trabajo</w:t>
      </w:r>
      <w:r>
        <w:rPr>
          <w:lang w:val="es-ES"/>
        </w:rPr>
        <w:t xml:space="preserve">, es decir, </w:t>
      </w:r>
      <w:r w:rsidRPr="002D0EB3">
        <w:rPr>
          <w:u w:val="single"/>
          <w:lang w:val="es-ES"/>
        </w:rPr>
        <w:t>por su capacidad potencial de realizar trabajo.</w:t>
      </w:r>
    </w:p>
    <w:p w:rsidR="008811B3" w:rsidRDefault="00B53FE3" w:rsidP="008811B3">
      <w:pPr>
        <w:jc w:val="both"/>
        <w:rPr>
          <w:lang w:val="es-ES"/>
        </w:rPr>
      </w:pPr>
      <w:r w:rsidRPr="00C27AAD">
        <w:rPr>
          <w:b/>
          <w:u w:val="single"/>
          <w:lang w:val="es-ES"/>
        </w:rPr>
        <w:t xml:space="preserve">2.1] </w:t>
      </w:r>
      <w:r>
        <w:rPr>
          <w:b/>
          <w:u w:val="single"/>
          <w:lang w:val="es-ES"/>
        </w:rPr>
        <w:t xml:space="preserve">Realización de las mercancías: </w:t>
      </w:r>
      <w:r w:rsidRPr="00C27AAD">
        <w:rPr>
          <w:b/>
          <w:u w:val="single"/>
          <w:lang w:val="es-ES"/>
        </w:rPr>
        <w:t xml:space="preserve">¿Si todo el intercambio es entre mercancías del mismo valor, de </w:t>
      </w:r>
      <w:r w:rsidR="00DF5D0B">
        <w:rPr>
          <w:b/>
          <w:u w:val="single"/>
          <w:lang w:val="es-ES"/>
        </w:rPr>
        <w:t xml:space="preserve">dónde </w:t>
      </w:r>
      <w:r w:rsidRPr="00C27AAD">
        <w:rPr>
          <w:b/>
          <w:u w:val="single"/>
          <w:lang w:val="es-ES"/>
        </w:rPr>
        <w:t xml:space="preserve"> sale la ganancia?</w:t>
      </w:r>
    </w:p>
    <w:p w:rsidR="00B53FE3" w:rsidRPr="007160EA" w:rsidRDefault="006F45A4" w:rsidP="00C8485F">
      <w:pPr>
        <w:jc w:val="both"/>
        <w:rPr>
          <w:b/>
          <w:u w:val="single"/>
          <w:lang w:val="es-ES"/>
        </w:rPr>
      </w:pPr>
      <w:r>
        <w:rPr>
          <w:lang w:val="es-ES"/>
        </w:rPr>
        <w:t xml:space="preserve">Como vimos, la sustancia creadora de valor es el trabajo, con lo cual, el valor es creado durante el proceso de producción. Luego de ser producida una mercancía circula en el mercado hasta que se “realiza”, es decir, hasta que se concreta la venta. Pero este intercambio entre mercancías, esta venta de la mercancía, se produce luego de haber sido producida, es decir, que ya contiene trabajo </w:t>
      </w:r>
      <w:r w:rsidR="004742DE">
        <w:rPr>
          <w:lang w:val="es-ES"/>
        </w:rPr>
        <w:t>incorporado. En</w:t>
      </w:r>
      <w:r w:rsidR="00DF5D0B">
        <w:rPr>
          <w:lang w:val="es-ES"/>
        </w:rPr>
        <w:t xml:space="preserve"> la economía capitalista, producir mercancías es el mecanismo que tienen los sectores burgueses de aumentar su riqueza. </w:t>
      </w:r>
      <w:r w:rsidR="002C32A1">
        <w:rPr>
          <w:lang w:val="es-ES"/>
        </w:rPr>
        <w:t>Destinan una parte de sus recursos a la producción, para poder obtener un monto mayor de dinero o bienes. El dinero se traduce en mercancías en la producción, y esas mercancías vuelven a convertirse en dinero en el mercado: eso es su realización</w:t>
      </w:r>
      <w:r>
        <w:rPr>
          <w:lang w:val="es-ES"/>
        </w:rPr>
        <w:t xml:space="preserve">. La economía burguesa entiende, </w:t>
      </w:r>
      <w:r w:rsidR="002C32A1">
        <w:rPr>
          <w:lang w:val="es-ES"/>
        </w:rPr>
        <w:t xml:space="preserve"> entonces</w:t>
      </w:r>
      <w:r>
        <w:rPr>
          <w:lang w:val="es-ES"/>
        </w:rPr>
        <w:t xml:space="preserve">, </w:t>
      </w:r>
      <w:r w:rsidR="00B53FE3">
        <w:rPr>
          <w:lang w:val="es-ES"/>
        </w:rPr>
        <w:t xml:space="preserve">que la ganancia se obtiene en el mercado, </w:t>
      </w:r>
      <w:r>
        <w:rPr>
          <w:lang w:val="es-ES"/>
        </w:rPr>
        <w:t xml:space="preserve">es decir </w:t>
      </w:r>
      <w:r w:rsidR="00B53FE3">
        <w:rPr>
          <w:lang w:val="es-ES"/>
        </w:rPr>
        <w:t xml:space="preserve">en el momento de la venta. </w:t>
      </w:r>
      <w:r>
        <w:rPr>
          <w:lang w:val="es-ES"/>
        </w:rPr>
        <w:t xml:space="preserve">Pero esto tiene que ver con </w:t>
      </w:r>
      <w:r>
        <w:rPr>
          <w:i/>
          <w:lang w:val="es-ES"/>
        </w:rPr>
        <w:t>su percepción, con su punto de vista particular, como capitalista.</w:t>
      </w:r>
      <w:r>
        <w:rPr>
          <w:lang w:val="es-ES"/>
        </w:rPr>
        <w:t xml:space="preserve"> Puesto que</w:t>
      </w:r>
      <w:r w:rsidR="00E524ED">
        <w:rPr>
          <w:lang w:val="es-ES"/>
        </w:rPr>
        <w:t>,</w:t>
      </w:r>
      <w:r>
        <w:rPr>
          <w:lang w:val="es-ES"/>
        </w:rPr>
        <w:t xml:space="preserve"> hasta que no </w:t>
      </w:r>
      <w:r w:rsidRPr="006F45A4">
        <w:rPr>
          <w:lang w:val="es-ES"/>
        </w:rPr>
        <w:t>vende</w:t>
      </w:r>
      <w:r>
        <w:rPr>
          <w:lang w:val="es-ES"/>
        </w:rPr>
        <w:t xml:space="preserve"> la mercancía, no </w:t>
      </w:r>
      <w:r w:rsidR="00E524ED">
        <w:rPr>
          <w:lang w:val="es-ES"/>
        </w:rPr>
        <w:t xml:space="preserve">realiza su ganancia. </w:t>
      </w:r>
    </w:p>
    <w:p w:rsidR="00E524ED" w:rsidRPr="008811B3" w:rsidRDefault="00E524ED" w:rsidP="00C8485F">
      <w:pPr>
        <w:jc w:val="both"/>
        <w:rPr>
          <w:u w:val="single"/>
          <w:lang w:val="es-ES"/>
        </w:rPr>
      </w:pPr>
      <w:r w:rsidRPr="008811B3">
        <w:rPr>
          <w:u w:val="single"/>
          <w:lang w:val="es-ES"/>
        </w:rPr>
        <w:t xml:space="preserve">El valor se genera en la producción y se realiza en el mercado, con la venta de la mercancía. </w:t>
      </w:r>
    </w:p>
    <w:p w:rsidR="008811B3" w:rsidRDefault="002E6E02" w:rsidP="00C8485F">
      <w:pPr>
        <w:jc w:val="both"/>
        <w:rPr>
          <w:b/>
          <w:u w:val="single"/>
          <w:lang w:val="es-ES"/>
        </w:rPr>
      </w:pPr>
      <w:r w:rsidRPr="00C27AAD">
        <w:rPr>
          <w:b/>
          <w:u w:val="single"/>
          <w:lang w:val="es-ES"/>
        </w:rPr>
        <w:t xml:space="preserve">2.2] </w:t>
      </w:r>
      <w:r w:rsidR="00332E19" w:rsidRPr="00C27AAD">
        <w:rPr>
          <w:b/>
          <w:u w:val="single"/>
          <w:lang w:val="es-ES"/>
        </w:rPr>
        <w:t>La fuerza de trabajo cumple con las reglas del mercado, se cambia como un equivalente</w:t>
      </w:r>
    </w:p>
    <w:p w:rsidR="00332E19" w:rsidRPr="002D0EB3" w:rsidRDefault="00332E19" w:rsidP="00C8485F">
      <w:pPr>
        <w:jc w:val="both"/>
        <w:rPr>
          <w:b/>
          <w:lang w:val="es-ES"/>
        </w:rPr>
      </w:pPr>
      <w:r w:rsidRPr="008811B3">
        <w:rPr>
          <w:lang w:val="es-ES"/>
        </w:rPr>
        <w:t xml:space="preserve">I] Circulación simple: </w:t>
      </w:r>
      <w:r>
        <w:rPr>
          <w:lang w:val="es-ES"/>
        </w:rPr>
        <w:t xml:space="preserve">el obrero vende su mercancía por una cantidad de dinero, </w:t>
      </w:r>
      <w:r w:rsidRPr="002D0EB3">
        <w:rPr>
          <w:u w:val="single"/>
          <w:lang w:val="es-ES"/>
        </w:rPr>
        <w:t>realiza así su valor de cambio.</w:t>
      </w:r>
      <w:r>
        <w:rPr>
          <w:lang w:val="es-ES"/>
        </w:rPr>
        <w:t xml:space="preserve"> Esta operación el obrero la realiza como medio de vida, su vida sucede luego del trabajo, del uso de su energía vital.</w:t>
      </w:r>
    </w:p>
    <w:p w:rsidR="00332E19" w:rsidRDefault="00332E19" w:rsidP="00C8485F">
      <w:pPr>
        <w:jc w:val="both"/>
        <w:rPr>
          <w:lang w:val="es-ES"/>
        </w:rPr>
      </w:pPr>
      <w:r w:rsidRPr="008811B3">
        <w:rPr>
          <w:lang w:val="es-ES"/>
        </w:rPr>
        <w:t>II] Cambio cualitativo:</w:t>
      </w:r>
      <w:r>
        <w:rPr>
          <w:lang w:val="es-ES"/>
        </w:rPr>
        <w:t xml:space="preserve"> el capitalista utiliza la fuerza de trabajo </w:t>
      </w:r>
      <w:r w:rsidRPr="002D0EB3">
        <w:rPr>
          <w:u w:val="single"/>
          <w:lang w:val="es-ES"/>
        </w:rPr>
        <w:t>como valor de uso</w:t>
      </w:r>
      <w:r w:rsidR="002E6E02" w:rsidRPr="002D0EB3">
        <w:rPr>
          <w:u w:val="single"/>
          <w:lang w:val="es-ES"/>
        </w:rPr>
        <w:t>.</w:t>
      </w:r>
      <w:r w:rsidR="002E6E02">
        <w:rPr>
          <w:lang w:val="es-ES"/>
        </w:rPr>
        <w:t xml:space="preserve"> Ese valor de uso tiene la particularidad de incrementar el capital. </w:t>
      </w:r>
    </w:p>
    <w:p w:rsidR="00C8485F" w:rsidRDefault="002E6E02" w:rsidP="00C8485F">
      <w:pPr>
        <w:jc w:val="both"/>
        <w:rPr>
          <w:b/>
          <w:u w:val="single"/>
          <w:lang w:val="es-ES"/>
        </w:rPr>
      </w:pPr>
      <w:r w:rsidRPr="00C27AAD">
        <w:rPr>
          <w:b/>
          <w:u w:val="single"/>
          <w:lang w:val="es-ES"/>
        </w:rPr>
        <w:t>2.</w:t>
      </w:r>
      <w:r w:rsidR="00E12BC0" w:rsidRPr="00C27AAD">
        <w:rPr>
          <w:b/>
          <w:u w:val="single"/>
          <w:lang w:val="es-ES"/>
        </w:rPr>
        <w:t>3</w:t>
      </w:r>
      <w:r w:rsidRPr="00C27AAD">
        <w:rPr>
          <w:b/>
          <w:u w:val="single"/>
          <w:lang w:val="es-ES"/>
        </w:rPr>
        <w:t xml:space="preserve">] Forma particular del pago de la mercancía </w:t>
      </w:r>
      <w:r w:rsidR="00B53FE3">
        <w:rPr>
          <w:b/>
          <w:u w:val="single"/>
          <w:lang w:val="es-ES"/>
        </w:rPr>
        <w:t xml:space="preserve">fuerza de </w:t>
      </w:r>
      <w:r w:rsidRPr="00C27AAD">
        <w:rPr>
          <w:b/>
          <w:u w:val="single"/>
          <w:lang w:val="es-ES"/>
        </w:rPr>
        <w:t>trabajo (el salario)</w:t>
      </w:r>
    </w:p>
    <w:p w:rsidR="002E6E02" w:rsidRPr="007160EA" w:rsidRDefault="002E6E02" w:rsidP="00C8485F">
      <w:pPr>
        <w:jc w:val="both"/>
        <w:rPr>
          <w:b/>
          <w:u w:val="single"/>
          <w:lang w:val="es-ES"/>
        </w:rPr>
      </w:pPr>
      <w:r w:rsidRPr="002E6E02">
        <w:rPr>
          <w:lang w:val="es-ES"/>
        </w:rPr>
        <w:t xml:space="preserve">El capitalista cuando compra una mercancía lo hace por adelantado, es decir que paga antes de utilizarla. </w:t>
      </w:r>
      <w:r w:rsidRPr="0042581C">
        <w:rPr>
          <w:lang w:val="es-ES"/>
        </w:rPr>
        <w:t xml:space="preserve">En el caso del salario es al revés, primero utiliza la fuerza de trabajo y la paga luego, a fin de mes. Esto es importante, porque desde un punto de vista </w:t>
      </w:r>
      <w:r w:rsidR="00CE44BC" w:rsidRPr="0042581C">
        <w:rPr>
          <w:lang w:val="es-ES"/>
        </w:rPr>
        <w:t>burgués</w:t>
      </w:r>
      <w:r w:rsidRPr="0042581C">
        <w:rPr>
          <w:lang w:val="es-ES"/>
        </w:rPr>
        <w:t xml:space="preserve"> primero hay que trabajar para </w:t>
      </w:r>
      <w:r w:rsidRPr="0042581C">
        <w:rPr>
          <w:lang w:val="es-ES"/>
        </w:rPr>
        <w:lastRenderedPageBreak/>
        <w:t>“ganarse el salario”, cuando en realidad la operación es al revés. Por eso, el salario no sale de “lo que trabaj</w:t>
      </w:r>
      <w:r w:rsidR="009A5431">
        <w:rPr>
          <w:lang w:val="es-ES"/>
        </w:rPr>
        <w:t>ó</w:t>
      </w:r>
      <w:r w:rsidRPr="0042581C">
        <w:rPr>
          <w:lang w:val="es-ES"/>
        </w:rPr>
        <w:t xml:space="preserve"> el obrero” sino que es parte del capital; es capital previo, que posee el capitalista y lo emplea en la compra de fuerza de trabajo</w:t>
      </w:r>
      <w:r w:rsidR="00CE44BC">
        <w:rPr>
          <w:lang w:val="es-ES"/>
        </w:rPr>
        <w:t xml:space="preserve">, y está incluido como parte del costo de producción, al igual que las materias primas. </w:t>
      </w:r>
      <w:r w:rsidRPr="0042581C">
        <w:rPr>
          <w:lang w:val="es-ES"/>
        </w:rPr>
        <w:t xml:space="preserve">Que el salario se pague antes o después de la utilización de la fuerza de trabajo, es otro tema, pero el salario es resultado de una acumulación previa de capitales. </w:t>
      </w:r>
    </w:p>
    <w:p w:rsidR="008C17DC" w:rsidRPr="002E6E02" w:rsidRDefault="008C17DC" w:rsidP="00C8485F">
      <w:pPr>
        <w:jc w:val="center"/>
        <w:rPr>
          <w:u w:val="single"/>
          <w:lang w:val="es-ES"/>
        </w:rPr>
      </w:pPr>
      <w:r>
        <w:rPr>
          <w:lang w:val="es-ES"/>
        </w:rPr>
        <w:t>“Es el obrero el que le presta al capitalista</w:t>
      </w:r>
      <w:r w:rsidR="00C8485F">
        <w:rPr>
          <w:lang w:val="es-ES"/>
        </w:rPr>
        <w:t>.</w:t>
      </w:r>
      <w:r>
        <w:rPr>
          <w:lang w:val="es-ES"/>
        </w:rPr>
        <w:t>”</w:t>
      </w:r>
    </w:p>
    <w:p w:rsidR="00C8485F" w:rsidRDefault="002E6E02" w:rsidP="00C8485F">
      <w:pPr>
        <w:jc w:val="both"/>
        <w:rPr>
          <w:u w:val="single"/>
          <w:lang w:val="es-AR"/>
        </w:rPr>
      </w:pPr>
      <w:r w:rsidRPr="00C27AAD">
        <w:rPr>
          <w:b/>
          <w:u w:val="single"/>
          <w:lang w:val="es-AR"/>
        </w:rPr>
        <w:t>2.</w:t>
      </w:r>
      <w:r w:rsidR="00E12BC0" w:rsidRPr="00C27AAD">
        <w:rPr>
          <w:b/>
          <w:u w:val="single"/>
          <w:lang w:val="es-AR"/>
        </w:rPr>
        <w:t>4] ¿Qué determina el valor de la fuerza de trabajo?</w:t>
      </w:r>
      <w:r w:rsidRPr="00E12BC0">
        <w:rPr>
          <w:u w:val="single"/>
          <w:lang w:val="es-AR"/>
        </w:rPr>
        <w:t xml:space="preserve"> </w:t>
      </w:r>
    </w:p>
    <w:p w:rsidR="00595AAD" w:rsidRPr="00C8485F" w:rsidRDefault="00E12BC0" w:rsidP="00C8485F">
      <w:pPr>
        <w:jc w:val="both"/>
        <w:rPr>
          <w:u w:val="single"/>
          <w:lang w:val="es-AR"/>
        </w:rPr>
      </w:pPr>
      <w:r w:rsidRPr="00E12BC0">
        <w:rPr>
          <w:lang w:val="es-ES"/>
        </w:rPr>
        <w:t xml:space="preserve">Si el valor de una mercancía es el tiempo de trabajo socialmente necesario para su producción, entonces el valor de la fuerza de trabajo debe regirse por la misma ley. </w:t>
      </w:r>
      <w:r w:rsidRPr="0042581C">
        <w:rPr>
          <w:lang w:val="es-ES"/>
        </w:rPr>
        <w:t>Todo lo que haga a la producción y reproducción de la</w:t>
      </w:r>
      <w:r w:rsidR="00595AAD">
        <w:rPr>
          <w:lang w:val="es-ES"/>
        </w:rPr>
        <w:t xml:space="preserve"> fuerza de trabajo constituye su</w:t>
      </w:r>
      <w:r w:rsidRPr="0042581C">
        <w:rPr>
          <w:lang w:val="es-ES"/>
        </w:rPr>
        <w:t xml:space="preserve"> costo de producción.</w:t>
      </w:r>
      <w:r w:rsidR="00595AAD">
        <w:rPr>
          <w:lang w:val="es-ES"/>
        </w:rPr>
        <w:t xml:space="preserve"> El costo de producción de la fuerza de trabajo está constituido por:</w:t>
      </w:r>
    </w:p>
    <w:p w:rsidR="00B7004F" w:rsidRPr="00595AAD" w:rsidRDefault="00B7004F" w:rsidP="00C8485F">
      <w:pPr>
        <w:pStyle w:val="Prrafodelista"/>
        <w:numPr>
          <w:ilvl w:val="0"/>
          <w:numId w:val="2"/>
        </w:numPr>
        <w:jc w:val="both"/>
        <w:rPr>
          <w:lang w:val="es-ES"/>
        </w:rPr>
      </w:pPr>
      <w:r w:rsidRPr="00595AAD">
        <w:rPr>
          <w:u w:val="single"/>
          <w:lang w:val="es-ES"/>
        </w:rPr>
        <w:t>El elemento físico:</w:t>
      </w:r>
      <w:r w:rsidRPr="00595AAD">
        <w:rPr>
          <w:lang w:val="es-ES"/>
        </w:rPr>
        <w:t xml:space="preserve"> determina el </w:t>
      </w:r>
      <w:r w:rsidR="00921029" w:rsidRPr="00595AAD">
        <w:rPr>
          <w:lang w:val="es-ES"/>
        </w:rPr>
        <w:t>límite</w:t>
      </w:r>
      <w:r w:rsidRPr="00595AAD">
        <w:rPr>
          <w:lang w:val="es-ES"/>
        </w:rPr>
        <w:t xml:space="preserve"> máximo de la jornada y el </w:t>
      </w:r>
      <w:r w:rsidR="00D44443" w:rsidRPr="00595AAD">
        <w:rPr>
          <w:lang w:val="es-ES"/>
        </w:rPr>
        <w:t>límite</w:t>
      </w:r>
      <w:r w:rsidRPr="00595AAD">
        <w:rPr>
          <w:lang w:val="es-ES"/>
        </w:rPr>
        <w:t xml:space="preserve"> </w:t>
      </w:r>
      <w:r w:rsidR="008C17DC" w:rsidRPr="00595AAD">
        <w:rPr>
          <w:lang w:val="es-ES"/>
        </w:rPr>
        <w:t>mínimo</w:t>
      </w:r>
      <w:r w:rsidRPr="00595AAD">
        <w:rPr>
          <w:lang w:val="es-ES"/>
        </w:rPr>
        <w:t xml:space="preserve"> del salario</w:t>
      </w:r>
    </w:p>
    <w:p w:rsidR="00B7004F" w:rsidRDefault="00D44443" w:rsidP="00C8485F">
      <w:pPr>
        <w:pStyle w:val="Prrafodelista"/>
        <w:numPr>
          <w:ilvl w:val="0"/>
          <w:numId w:val="2"/>
        </w:numPr>
        <w:jc w:val="both"/>
        <w:rPr>
          <w:lang w:val="es-ES"/>
        </w:rPr>
      </w:pPr>
      <w:r w:rsidRPr="00595AAD">
        <w:rPr>
          <w:u w:val="single"/>
          <w:lang w:val="es-ES"/>
        </w:rPr>
        <w:t>El elemento</w:t>
      </w:r>
      <w:r w:rsidR="00B7004F" w:rsidRPr="00595AAD">
        <w:rPr>
          <w:u w:val="single"/>
          <w:lang w:val="es-ES"/>
        </w:rPr>
        <w:t xml:space="preserve"> histórico y social:</w:t>
      </w:r>
      <w:r w:rsidR="00B7004F">
        <w:rPr>
          <w:lang w:val="es-ES"/>
        </w:rPr>
        <w:t xml:space="preserve"> es </w:t>
      </w:r>
      <w:r w:rsidR="00921029">
        <w:rPr>
          <w:lang w:val="es-ES"/>
        </w:rPr>
        <w:t>más</w:t>
      </w:r>
      <w:r w:rsidR="00B7004F">
        <w:rPr>
          <w:lang w:val="es-ES"/>
        </w:rPr>
        <w:t xml:space="preserve"> flexible</w:t>
      </w:r>
      <w:r w:rsidR="009A5431">
        <w:rPr>
          <w:lang w:val="es-ES"/>
        </w:rPr>
        <w:t xml:space="preserve">, hace a las condiciones particulares, históricas y culturales de cada pueblo. </w:t>
      </w:r>
      <w:r>
        <w:rPr>
          <w:lang w:val="es-ES"/>
        </w:rPr>
        <w:t xml:space="preserve"> </w:t>
      </w:r>
    </w:p>
    <w:p w:rsidR="00B7004F" w:rsidRDefault="00B7004F" w:rsidP="00C8485F">
      <w:pPr>
        <w:pStyle w:val="Prrafodelista"/>
        <w:ind w:left="1080"/>
        <w:jc w:val="both"/>
        <w:rPr>
          <w:lang w:val="es-ES"/>
        </w:rPr>
      </w:pPr>
    </w:p>
    <w:p w:rsidR="00D44443" w:rsidRPr="00595AAD" w:rsidRDefault="00B7004F" w:rsidP="00C8485F">
      <w:pPr>
        <w:pStyle w:val="Prrafodelista"/>
        <w:ind w:left="1080"/>
        <w:jc w:val="both"/>
        <w:rPr>
          <w:u w:val="single"/>
          <w:lang w:val="es-ES"/>
        </w:rPr>
      </w:pPr>
      <w:r w:rsidRPr="00595AAD">
        <w:rPr>
          <w:u w:val="single"/>
          <w:lang w:val="es-ES"/>
        </w:rPr>
        <w:t>=&gt; El salario a diferencia de las mercancías tiene un valor variable, aun suponiendo como constantes los valores del resto de las mercancías.</w:t>
      </w:r>
    </w:p>
    <w:p w:rsidR="00EF7BD4" w:rsidRDefault="00D44443" w:rsidP="00C8485F">
      <w:pPr>
        <w:jc w:val="both"/>
        <w:rPr>
          <w:b/>
          <w:lang w:val="es-ES"/>
        </w:rPr>
      </w:pPr>
      <w:r w:rsidRPr="00595AAD">
        <w:rPr>
          <w:lang w:val="es-ES"/>
        </w:rPr>
        <w:t>Salario mínimo vital y móvil:</w:t>
      </w:r>
      <w:r>
        <w:rPr>
          <w:b/>
          <w:lang w:val="es-ES"/>
        </w:rPr>
        <w:t xml:space="preserve"> </w:t>
      </w:r>
      <w:r>
        <w:rPr>
          <w:lang w:val="es-ES"/>
        </w:rPr>
        <w:t xml:space="preserve">Constituye el precio medio de la fuerza de trabajo de un determinado país. </w:t>
      </w:r>
    </w:p>
    <w:p w:rsidR="000E3F5D" w:rsidRPr="000E3F5D" w:rsidRDefault="000E3F5D" w:rsidP="000E3F5D">
      <w:pPr>
        <w:jc w:val="center"/>
        <w:rPr>
          <w:b/>
          <w:sz w:val="36"/>
          <w:szCs w:val="36"/>
          <w:u w:val="single"/>
          <w:lang w:val="es-ES"/>
        </w:rPr>
      </w:pPr>
      <w:r w:rsidRPr="000E3F5D">
        <w:rPr>
          <w:b/>
          <w:sz w:val="36"/>
          <w:szCs w:val="36"/>
          <w:u w:val="single"/>
          <w:lang w:val="es-ES"/>
        </w:rPr>
        <w:t>PRECIO Y VALOR</w:t>
      </w:r>
    </w:p>
    <w:p w:rsidR="00A25A23" w:rsidRPr="00C27AAD" w:rsidRDefault="00A25A23" w:rsidP="00C8485F">
      <w:pPr>
        <w:jc w:val="both"/>
        <w:rPr>
          <w:b/>
          <w:u w:val="single"/>
          <w:lang w:val="es-ES"/>
        </w:rPr>
      </w:pPr>
      <w:r w:rsidRPr="00C27AAD">
        <w:rPr>
          <w:b/>
          <w:u w:val="single"/>
          <w:lang w:val="es-ES"/>
        </w:rPr>
        <w:t>3.0] Precio y valor</w:t>
      </w:r>
      <w:r w:rsidR="00C27AAD">
        <w:rPr>
          <w:b/>
          <w:u w:val="single"/>
          <w:lang w:val="es-ES"/>
        </w:rPr>
        <w:t>.</w:t>
      </w:r>
    </w:p>
    <w:p w:rsidR="0027491B" w:rsidRDefault="004C727E" w:rsidP="00C8485F">
      <w:pPr>
        <w:jc w:val="both"/>
        <w:rPr>
          <w:lang w:val="es-ES"/>
        </w:rPr>
      </w:pPr>
      <w:r w:rsidRPr="00C8485F">
        <w:rPr>
          <w:lang w:val="es-ES"/>
        </w:rPr>
        <w:t>El precio</w:t>
      </w:r>
      <w:r>
        <w:rPr>
          <w:lang w:val="es-ES"/>
        </w:rPr>
        <w:t xml:space="preserve"> es el nombre </w:t>
      </w:r>
      <w:r w:rsidR="00D44443">
        <w:rPr>
          <w:lang w:val="es-ES"/>
        </w:rPr>
        <w:t>que se le da al</w:t>
      </w:r>
      <w:r>
        <w:rPr>
          <w:lang w:val="es-ES"/>
        </w:rPr>
        <w:t xml:space="preserve"> valor. </w:t>
      </w:r>
      <w:r w:rsidR="00D44443">
        <w:rPr>
          <w:lang w:val="es-ES"/>
        </w:rPr>
        <w:t>Las mercancías en forma individual no se venden por su valor, sino por su precio de mercado. El precio de una mercancía puede encontrarse por encima o por debajo del valor</w:t>
      </w:r>
      <w:r w:rsidR="0027491B">
        <w:rPr>
          <w:lang w:val="es-ES"/>
        </w:rPr>
        <w:t xml:space="preserve">, de acuerdo a las fluctuaciones del mercado. No obstante, a largo plazo, las alzas de precios (es decir, precios por encima del valor) se compensan con las bajas (precios por debajo del valor), y luego de un período, el promedio de las ventas iguala al valor. </w:t>
      </w:r>
    </w:p>
    <w:p w:rsidR="0027491B" w:rsidRPr="00595AAD" w:rsidRDefault="0027491B" w:rsidP="00C8485F">
      <w:pPr>
        <w:jc w:val="both"/>
        <w:rPr>
          <w:lang w:val="es-ES"/>
        </w:rPr>
      </w:pPr>
      <w:r w:rsidRPr="00595AAD">
        <w:rPr>
          <w:lang w:val="es-ES"/>
        </w:rPr>
        <w:t xml:space="preserve">El salario es el precio de la fuerza de trabajo, no su valor. </w:t>
      </w:r>
    </w:p>
    <w:p w:rsidR="00A25A23" w:rsidRPr="00C27AAD" w:rsidRDefault="00A25A23" w:rsidP="00C8485F">
      <w:pPr>
        <w:jc w:val="both"/>
        <w:rPr>
          <w:b/>
          <w:u w:val="single"/>
          <w:lang w:val="es-ES"/>
        </w:rPr>
      </w:pPr>
      <w:r w:rsidRPr="00C27AAD">
        <w:rPr>
          <w:b/>
          <w:u w:val="single"/>
          <w:lang w:val="es-ES"/>
        </w:rPr>
        <w:t xml:space="preserve">3.1] La competencia y la ley de oferta y demanda. </w:t>
      </w:r>
    </w:p>
    <w:p w:rsidR="00A25A23" w:rsidRDefault="00A25A23" w:rsidP="00C8485F">
      <w:pPr>
        <w:pStyle w:val="Prrafodelista"/>
        <w:numPr>
          <w:ilvl w:val="0"/>
          <w:numId w:val="3"/>
        </w:numPr>
        <w:jc w:val="both"/>
        <w:rPr>
          <w:lang w:val="es-ES"/>
        </w:rPr>
      </w:pPr>
      <w:r>
        <w:rPr>
          <w:lang w:val="es-ES"/>
        </w:rPr>
        <w:t>La competencia entre vendedores: abarata el precio de las mercancías.</w:t>
      </w:r>
    </w:p>
    <w:p w:rsidR="00A25A23" w:rsidRDefault="00A25A23" w:rsidP="00C8485F">
      <w:pPr>
        <w:pStyle w:val="Prrafodelista"/>
        <w:numPr>
          <w:ilvl w:val="0"/>
          <w:numId w:val="3"/>
        </w:numPr>
        <w:jc w:val="both"/>
        <w:rPr>
          <w:lang w:val="es-ES"/>
        </w:rPr>
      </w:pPr>
      <w:r>
        <w:rPr>
          <w:lang w:val="es-ES"/>
        </w:rPr>
        <w:t>La competencia entre compradores: eleva el precio de las mercancías.</w:t>
      </w:r>
    </w:p>
    <w:p w:rsidR="00A25A23" w:rsidRDefault="00A25A23" w:rsidP="00C8485F">
      <w:pPr>
        <w:pStyle w:val="Prrafodelista"/>
        <w:numPr>
          <w:ilvl w:val="0"/>
          <w:numId w:val="3"/>
        </w:numPr>
        <w:jc w:val="both"/>
        <w:rPr>
          <w:lang w:val="es-ES"/>
        </w:rPr>
      </w:pPr>
      <w:r>
        <w:rPr>
          <w:lang w:val="es-ES"/>
        </w:rPr>
        <w:t xml:space="preserve">La competencia entre compradores y vendedores, como fuerzas opuestas: los vendedores se asocian para aumentar en forma monopólica los precios, al igual que los compradores presionan para una baja de los precios.  </w:t>
      </w:r>
    </w:p>
    <w:p w:rsidR="0027491B" w:rsidRDefault="00A25A23" w:rsidP="00C8485F">
      <w:pPr>
        <w:jc w:val="both"/>
        <w:rPr>
          <w:lang w:val="es-ES"/>
        </w:rPr>
      </w:pPr>
      <w:r>
        <w:rPr>
          <w:lang w:val="es-ES"/>
        </w:rPr>
        <w:lastRenderedPageBreak/>
        <w:t>La oferta y la demanda oscilan con respecto a los costos de producción</w:t>
      </w:r>
      <w:r w:rsidR="0027491B">
        <w:rPr>
          <w:lang w:val="es-ES"/>
        </w:rPr>
        <w:t>, p</w:t>
      </w:r>
      <w:r>
        <w:rPr>
          <w:lang w:val="es-ES"/>
        </w:rPr>
        <w:t xml:space="preserve">or eso los precios son relativos y no idénticos al valor. Solo a largo plazo, y a través de la concurrencia, los precios se nivelan y expresan la tendencia a corresponder con el valor. Las dilaciones y contracciones de la oferta </w:t>
      </w:r>
      <w:r w:rsidR="0027491B">
        <w:rPr>
          <w:lang w:val="es-ES"/>
        </w:rPr>
        <w:t xml:space="preserve">de mercancías </w:t>
      </w:r>
      <w:r>
        <w:rPr>
          <w:lang w:val="es-ES"/>
        </w:rPr>
        <w:t>son determinadas por la afluencia y repulsión de la</w:t>
      </w:r>
      <w:r w:rsidR="009A5431">
        <w:rPr>
          <w:lang w:val="es-ES"/>
        </w:rPr>
        <w:t>s inversiones de acuerdo a la g’</w:t>
      </w:r>
      <w:r w:rsidR="0027491B">
        <w:rPr>
          <w:lang w:val="es-ES"/>
        </w:rPr>
        <w:t>, es decir, de acuerdo a la rentabilidad del capital en cada rama de inversión</w:t>
      </w:r>
      <w:r>
        <w:rPr>
          <w:lang w:val="es-ES"/>
        </w:rPr>
        <w:t xml:space="preserve">. </w:t>
      </w:r>
    </w:p>
    <w:p w:rsidR="0027491B" w:rsidRPr="00C8485F" w:rsidRDefault="0027491B" w:rsidP="00C8485F">
      <w:pPr>
        <w:jc w:val="both"/>
        <w:rPr>
          <w:u w:val="single"/>
          <w:lang w:val="es-ES"/>
        </w:rPr>
      </w:pPr>
      <w:r w:rsidRPr="00595AAD">
        <w:rPr>
          <w:u w:val="single"/>
          <w:lang w:val="es-ES"/>
        </w:rPr>
        <w:t xml:space="preserve">La oferta y la demanda </w:t>
      </w:r>
      <w:r w:rsidR="009A5431" w:rsidRPr="00595AAD">
        <w:rPr>
          <w:u w:val="single"/>
          <w:lang w:val="es-ES"/>
        </w:rPr>
        <w:t>producen</w:t>
      </w:r>
      <w:r w:rsidRPr="00595AAD">
        <w:rPr>
          <w:u w:val="single"/>
          <w:lang w:val="es-ES"/>
        </w:rPr>
        <w:t xml:space="preserve"> desviaciones en los precios con respecto al valor, pero no determinan el valor. Nadie compraría una mercancía a un precio irrisorio, por </w:t>
      </w:r>
      <w:r w:rsidR="009A5431" w:rsidRPr="00595AAD">
        <w:rPr>
          <w:u w:val="single"/>
          <w:lang w:val="es-ES"/>
        </w:rPr>
        <w:t>más</w:t>
      </w:r>
      <w:r w:rsidRPr="00595AAD">
        <w:rPr>
          <w:u w:val="single"/>
          <w:lang w:val="es-ES"/>
        </w:rPr>
        <w:t xml:space="preserve"> que exista una alta demanda </w:t>
      </w:r>
      <w:r w:rsidR="00C8485F">
        <w:rPr>
          <w:u w:val="single"/>
          <w:lang w:val="es-ES"/>
        </w:rPr>
        <w:t>y una baja oferta, y viceversa.</w:t>
      </w:r>
    </w:p>
    <w:p w:rsidR="005D6FB4" w:rsidRDefault="005A619F" w:rsidP="00C8485F">
      <w:pPr>
        <w:jc w:val="both"/>
        <w:rPr>
          <w:u w:val="single"/>
          <w:lang w:val="es-ES"/>
        </w:rPr>
      </w:pPr>
      <w:r w:rsidRPr="00C27AAD">
        <w:rPr>
          <w:b/>
          <w:u w:val="single"/>
          <w:lang w:val="es-ES"/>
        </w:rPr>
        <w:t>3.2] Leyes poblacionales</w:t>
      </w:r>
      <w:r w:rsidR="0027491B">
        <w:rPr>
          <w:b/>
          <w:u w:val="single"/>
          <w:lang w:val="es-ES"/>
        </w:rPr>
        <w:t>:</w:t>
      </w:r>
      <w:r w:rsidRPr="00C27AAD">
        <w:rPr>
          <w:b/>
          <w:u w:val="single"/>
          <w:lang w:val="es-ES"/>
        </w:rPr>
        <w:t xml:space="preserve"> </w:t>
      </w:r>
      <w:r w:rsidR="0027491B">
        <w:rPr>
          <w:b/>
          <w:u w:val="single"/>
          <w:lang w:val="es-ES"/>
        </w:rPr>
        <w:t>L</w:t>
      </w:r>
      <w:r w:rsidRPr="00C27AAD">
        <w:rPr>
          <w:b/>
          <w:u w:val="single"/>
          <w:lang w:val="es-ES"/>
        </w:rPr>
        <w:t>a competencia aplicada al capital y el trabajo</w:t>
      </w:r>
      <w:r>
        <w:rPr>
          <w:u w:val="single"/>
          <w:lang w:val="es-ES"/>
        </w:rPr>
        <w:t>.</w:t>
      </w:r>
    </w:p>
    <w:p w:rsidR="00864B34" w:rsidRDefault="00864B34" w:rsidP="00C8485F">
      <w:pPr>
        <w:jc w:val="both"/>
        <w:rPr>
          <w:lang w:val="es-ES"/>
        </w:rPr>
      </w:pPr>
      <w:r w:rsidRPr="00C8485F">
        <w:rPr>
          <w:lang w:val="es-ES"/>
        </w:rPr>
        <w:t>Competencia entre la clase obrera</w:t>
      </w:r>
      <w:r>
        <w:rPr>
          <w:b/>
          <w:lang w:val="es-ES"/>
        </w:rPr>
        <w:t xml:space="preserve">: </w:t>
      </w:r>
      <w:r>
        <w:rPr>
          <w:lang w:val="es-ES"/>
        </w:rPr>
        <w:t xml:space="preserve">El capitalismo genera constantemente un aumento de la población destinado a aumentar la competencia entre la clase obrera, aumentando así en forma permanente la oferta de trabajo. Marx clasifica al proletariado en tres clases: superpoblación absoluta, relativa y latente. </w:t>
      </w:r>
    </w:p>
    <w:p w:rsidR="00864B34" w:rsidRDefault="009A5431" w:rsidP="00C8485F">
      <w:pPr>
        <w:jc w:val="both"/>
        <w:rPr>
          <w:lang w:val="es-ES"/>
        </w:rPr>
      </w:pPr>
      <w:r>
        <w:rPr>
          <w:lang w:val="es-ES"/>
        </w:rPr>
        <w:t>Cuando ocurre un aumento</w:t>
      </w:r>
      <w:r w:rsidR="00864B34">
        <w:rPr>
          <w:lang w:val="es-ES"/>
        </w:rPr>
        <w:t xml:space="preserve"> de la demanda de trabajo por parte del capital, </w:t>
      </w:r>
      <w:r>
        <w:rPr>
          <w:lang w:val="es-ES"/>
        </w:rPr>
        <w:t>mejoran las condiciones para obtener aumentos salariales</w:t>
      </w:r>
      <w:r w:rsidR="00864B34">
        <w:rPr>
          <w:lang w:val="es-ES"/>
        </w:rPr>
        <w:t>. En los períodos de</w:t>
      </w:r>
      <w:r>
        <w:rPr>
          <w:lang w:val="es-ES"/>
        </w:rPr>
        <w:t xml:space="preserve"> baja demanda de mano de obra (por ejemplo, ante un recambio tecnológico generalizado), las condiciones para que se produzca una</w:t>
      </w:r>
      <w:r w:rsidR="00864B34">
        <w:rPr>
          <w:lang w:val="es-ES"/>
        </w:rPr>
        <w:t xml:space="preserve"> disminución </w:t>
      </w:r>
      <w:r>
        <w:rPr>
          <w:lang w:val="es-ES"/>
        </w:rPr>
        <w:t xml:space="preserve">del salario real son favorables para la burguesía. </w:t>
      </w:r>
      <w:r w:rsidR="00864B34">
        <w:rPr>
          <w:lang w:val="es-ES"/>
        </w:rPr>
        <w:t xml:space="preserve"> </w:t>
      </w:r>
    </w:p>
    <w:p w:rsidR="00864B34" w:rsidRDefault="00864B34" w:rsidP="00C8485F">
      <w:pPr>
        <w:jc w:val="both"/>
        <w:rPr>
          <w:i/>
          <w:lang w:val="es-ES"/>
        </w:rPr>
      </w:pPr>
      <w:r w:rsidRPr="009A5431">
        <w:rPr>
          <w:lang w:val="es-ES"/>
        </w:rPr>
        <w:t>Nota:</w:t>
      </w:r>
      <w:r>
        <w:rPr>
          <w:b/>
          <w:lang w:val="es-ES"/>
        </w:rPr>
        <w:t xml:space="preserve"> </w:t>
      </w:r>
      <w:r>
        <w:rPr>
          <w:lang w:val="es-ES"/>
        </w:rPr>
        <w:t xml:space="preserve">El capitalista </w:t>
      </w:r>
      <w:r>
        <w:rPr>
          <w:i/>
          <w:lang w:val="es-ES"/>
        </w:rPr>
        <w:t xml:space="preserve">no da trabajo, </w:t>
      </w:r>
      <w:r>
        <w:rPr>
          <w:lang w:val="es-ES"/>
        </w:rPr>
        <w:t xml:space="preserve"> sino que </w:t>
      </w:r>
      <w:r>
        <w:rPr>
          <w:i/>
          <w:lang w:val="es-ES"/>
        </w:rPr>
        <w:t xml:space="preserve">demanda trabajo. </w:t>
      </w:r>
    </w:p>
    <w:p w:rsidR="005D6FB4" w:rsidRPr="00C27AAD" w:rsidRDefault="005D6FB4" w:rsidP="00C8485F">
      <w:pPr>
        <w:jc w:val="both"/>
        <w:rPr>
          <w:b/>
          <w:u w:val="single"/>
          <w:lang w:val="es-ES"/>
        </w:rPr>
      </w:pPr>
      <w:r w:rsidRPr="00C27AAD">
        <w:rPr>
          <w:b/>
          <w:u w:val="single"/>
          <w:lang w:val="es-ES"/>
        </w:rPr>
        <w:t>3.3] Trabajo simple y trabajo complejo</w:t>
      </w:r>
    </w:p>
    <w:p w:rsidR="005873A5" w:rsidRPr="00C8485F" w:rsidRDefault="005873A5" w:rsidP="00C8485F">
      <w:pPr>
        <w:jc w:val="both"/>
        <w:rPr>
          <w:lang w:val="es-ES"/>
        </w:rPr>
      </w:pPr>
      <w:r w:rsidRPr="00C8485F">
        <w:rPr>
          <w:lang w:val="es-ES"/>
        </w:rPr>
        <w:t xml:space="preserve">Trabajo simple: Es aquel que no requiere ningún grado de calificación especial. </w:t>
      </w:r>
    </w:p>
    <w:p w:rsidR="005873A5" w:rsidRDefault="005873A5" w:rsidP="00C8485F">
      <w:pPr>
        <w:jc w:val="both"/>
        <w:rPr>
          <w:lang w:val="es-ES"/>
        </w:rPr>
      </w:pPr>
      <w:r w:rsidRPr="00C8485F">
        <w:rPr>
          <w:lang w:val="es-ES"/>
        </w:rPr>
        <w:t>Trabajo complejo:</w:t>
      </w:r>
      <w:r>
        <w:rPr>
          <w:b/>
          <w:lang w:val="es-ES"/>
        </w:rPr>
        <w:t xml:space="preserve"> </w:t>
      </w:r>
      <w:r>
        <w:rPr>
          <w:lang w:val="es-ES"/>
        </w:rPr>
        <w:t xml:space="preserve">Es aquel que requiere algún tipo de calificación especial, por encima de la media. </w:t>
      </w:r>
    </w:p>
    <w:p w:rsidR="00A62396" w:rsidRDefault="005873A5" w:rsidP="00C8485F">
      <w:pPr>
        <w:jc w:val="both"/>
        <w:rPr>
          <w:lang w:val="es-ES"/>
        </w:rPr>
      </w:pPr>
      <w:r>
        <w:rPr>
          <w:lang w:val="es-ES"/>
        </w:rPr>
        <w:t xml:space="preserve">A medida que se desarrollan las fuerzas productivas, el trabajo complejo pasa a generalizarse y convertirse en trabajo simple. El trabajo simple de hoy es el trabajo complejo de </w:t>
      </w:r>
      <w:r w:rsidR="009A5431">
        <w:rPr>
          <w:lang w:val="es-ES"/>
        </w:rPr>
        <w:t>ayer</w:t>
      </w:r>
      <w:r>
        <w:rPr>
          <w:lang w:val="es-ES"/>
        </w:rPr>
        <w:t xml:space="preserve">. </w:t>
      </w:r>
      <w:r w:rsidR="009A5431">
        <w:rPr>
          <w:lang w:val="es-ES"/>
        </w:rPr>
        <w:t>Y a</w:t>
      </w:r>
      <w:r>
        <w:rPr>
          <w:lang w:val="es-ES"/>
        </w:rPr>
        <w:t xml:space="preserve"> la inversa, el trabajo complejo de hoy es el trabajo simple de mañana. Con lo cual, se opera una disminución del </w:t>
      </w:r>
      <w:r w:rsidRPr="005873A5">
        <w:rPr>
          <w:b/>
          <w:lang w:val="es-ES"/>
        </w:rPr>
        <w:t>valor</w:t>
      </w:r>
      <w:r>
        <w:rPr>
          <w:b/>
          <w:lang w:val="es-ES"/>
        </w:rPr>
        <w:t xml:space="preserve"> </w:t>
      </w:r>
      <w:r>
        <w:rPr>
          <w:lang w:val="es-ES"/>
        </w:rPr>
        <w:t>de la fuerza de trabajo, y no una simple disminución del precio.</w:t>
      </w:r>
    </w:p>
    <w:p w:rsidR="00A62396" w:rsidRDefault="00A62396" w:rsidP="00C8485F">
      <w:pPr>
        <w:pStyle w:val="Prrafodelista"/>
        <w:numPr>
          <w:ilvl w:val="0"/>
          <w:numId w:val="9"/>
        </w:numPr>
        <w:jc w:val="both"/>
        <w:rPr>
          <w:lang w:val="es-ES"/>
        </w:rPr>
      </w:pPr>
      <w:r w:rsidRPr="00C8485F">
        <w:rPr>
          <w:u w:val="single"/>
          <w:lang w:val="es-ES"/>
        </w:rPr>
        <w:t>La complejidad del trabajo se generaliza</w:t>
      </w:r>
      <w:r w:rsidRPr="00C8485F">
        <w:rPr>
          <w:lang w:val="es-ES"/>
        </w:rPr>
        <w:t>,</w:t>
      </w:r>
      <w:r>
        <w:rPr>
          <w:lang w:val="es-ES"/>
        </w:rPr>
        <w:t xml:space="preserve"> con lo cual reproducir un obrero especializado </w:t>
      </w:r>
      <w:r>
        <w:rPr>
          <w:i/>
          <w:lang w:val="es-ES"/>
        </w:rPr>
        <w:t xml:space="preserve">ya no cuesta tanto valor como antes </w:t>
      </w:r>
      <w:r>
        <w:rPr>
          <w:lang w:val="es-ES"/>
        </w:rPr>
        <w:t xml:space="preserve">(la educación y el adiestramiento resultan menos complejos: ejemplo de la computadora). </w:t>
      </w:r>
    </w:p>
    <w:p w:rsidR="00A62396" w:rsidRPr="00C8485F" w:rsidRDefault="004A03F5" w:rsidP="00C8485F">
      <w:pPr>
        <w:pStyle w:val="Prrafodelista"/>
        <w:numPr>
          <w:ilvl w:val="0"/>
          <w:numId w:val="9"/>
        </w:numPr>
        <w:jc w:val="both"/>
        <w:rPr>
          <w:u w:val="single"/>
          <w:lang w:val="es-ES"/>
        </w:rPr>
      </w:pPr>
      <w:r>
        <w:rPr>
          <w:lang w:val="es-ES"/>
        </w:rPr>
        <w:t xml:space="preserve">Con la evolución de la producción </w:t>
      </w:r>
      <w:r w:rsidR="00864B34" w:rsidRPr="00C8485F">
        <w:rPr>
          <w:u w:val="single"/>
          <w:lang w:val="es-ES"/>
        </w:rPr>
        <w:t>varían</w:t>
      </w:r>
      <w:r w:rsidRPr="00C8485F">
        <w:rPr>
          <w:u w:val="single"/>
          <w:lang w:val="es-ES"/>
        </w:rPr>
        <w:t xml:space="preserve"> los conocimientos requeridos para el trabajo medio.</w:t>
      </w:r>
      <w:r w:rsidR="00A62396" w:rsidRPr="00C8485F">
        <w:rPr>
          <w:u w:val="single"/>
          <w:lang w:val="es-ES"/>
        </w:rPr>
        <w:t xml:space="preserve"> </w:t>
      </w:r>
    </w:p>
    <w:p w:rsidR="00BC6225" w:rsidRPr="00BC6225" w:rsidRDefault="00A62396" w:rsidP="00C8485F">
      <w:pPr>
        <w:pStyle w:val="Prrafodelista"/>
        <w:numPr>
          <w:ilvl w:val="0"/>
          <w:numId w:val="9"/>
        </w:numPr>
        <w:jc w:val="both"/>
        <w:rPr>
          <w:u w:val="single"/>
          <w:lang w:val="es-ES"/>
        </w:rPr>
      </w:pPr>
      <w:r w:rsidRPr="00C8485F">
        <w:rPr>
          <w:u w:val="single"/>
          <w:lang w:val="es-ES"/>
        </w:rPr>
        <w:t>El costo de reproducción de cada obrero disminuye</w:t>
      </w:r>
      <w:r w:rsidRPr="004A03F5">
        <w:rPr>
          <w:lang w:val="es-ES"/>
        </w:rPr>
        <w:t xml:space="preserve">, por disminuir el valor de las mercancías necesarias para su reproducción. </w:t>
      </w:r>
    </w:p>
    <w:p w:rsidR="000F4FD7" w:rsidRDefault="005873A5" w:rsidP="00C8485F">
      <w:pPr>
        <w:pStyle w:val="Prrafodelista"/>
        <w:numPr>
          <w:ilvl w:val="0"/>
          <w:numId w:val="9"/>
        </w:numPr>
        <w:jc w:val="both"/>
        <w:rPr>
          <w:lang w:val="es-ES"/>
        </w:rPr>
      </w:pPr>
      <w:r w:rsidRPr="00C8485F">
        <w:rPr>
          <w:u w:val="single"/>
          <w:lang w:val="es-ES"/>
        </w:rPr>
        <w:t>Relación entre l</w:t>
      </w:r>
      <w:r w:rsidR="004A03F5" w:rsidRPr="00C8485F">
        <w:rPr>
          <w:u w:val="single"/>
          <w:lang w:val="es-ES"/>
        </w:rPr>
        <w:t>a oferta y la demanda</w:t>
      </w:r>
      <w:r w:rsidR="004A03F5" w:rsidRPr="000F4FD7">
        <w:rPr>
          <w:lang w:val="es-ES"/>
        </w:rPr>
        <w:t xml:space="preserve"> </w:t>
      </w:r>
      <w:r w:rsidRPr="000F4FD7">
        <w:rPr>
          <w:lang w:val="es-ES"/>
        </w:rPr>
        <w:t>del trabajo complejo.</w:t>
      </w:r>
      <w:r w:rsidRPr="000F4FD7" w:rsidDel="005873A5">
        <w:rPr>
          <w:lang w:val="es-ES"/>
        </w:rPr>
        <w:t xml:space="preserve"> </w:t>
      </w:r>
    </w:p>
    <w:p w:rsidR="00C8485F" w:rsidRPr="000F4FD7" w:rsidRDefault="00C8485F" w:rsidP="00C8485F">
      <w:pPr>
        <w:pStyle w:val="Prrafodelista"/>
        <w:ind w:left="1080"/>
        <w:jc w:val="both"/>
        <w:rPr>
          <w:lang w:val="es-ES"/>
        </w:rPr>
      </w:pPr>
    </w:p>
    <w:p w:rsidR="000E3F5D" w:rsidRPr="000E3F5D" w:rsidRDefault="000E3F5D" w:rsidP="000E3F5D">
      <w:pPr>
        <w:jc w:val="center"/>
        <w:rPr>
          <w:b/>
          <w:sz w:val="36"/>
          <w:szCs w:val="36"/>
          <w:u w:val="single"/>
          <w:lang w:val="es-ES"/>
        </w:rPr>
      </w:pPr>
      <w:r w:rsidRPr="000E3F5D">
        <w:rPr>
          <w:b/>
          <w:sz w:val="36"/>
          <w:szCs w:val="36"/>
          <w:u w:val="single"/>
          <w:lang w:val="es-ES"/>
        </w:rPr>
        <w:lastRenderedPageBreak/>
        <w:t>EL CAPITAL</w:t>
      </w:r>
    </w:p>
    <w:p w:rsidR="004F4ADA" w:rsidRPr="005873A5" w:rsidRDefault="004F4ADA" w:rsidP="00C8485F">
      <w:pPr>
        <w:jc w:val="both"/>
        <w:rPr>
          <w:b/>
          <w:u w:val="single"/>
          <w:lang w:val="es-ES"/>
        </w:rPr>
      </w:pPr>
      <w:r w:rsidRPr="005873A5">
        <w:rPr>
          <w:b/>
          <w:u w:val="single"/>
          <w:lang w:val="es-ES"/>
        </w:rPr>
        <w:t>4.0] El capital: trabajo necesario y trabajo excedente.</w:t>
      </w:r>
      <w:r w:rsidR="00A62396" w:rsidRPr="005873A5">
        <w:rPr>
          <w:b/>
          <w:u w:val="single"/>
          <w:lang w:val="es-ES"/>
        </w:rPr>
        <w:t xml:space="preserve"> Se obtiene ganancia vendiendo una mercancía por su valor</w:t>
      </w:r>
      <w:r w:rsidR="00C27AAD" w:rsidRPr="005873A5">
        <w:rPr>
          <w:b/>
          <w:u w:val="single"/>
          <w:lang w:val="es-ES"/>
        </w:rPr>
        <w:t>.</w:t>
      </w:r>
    </w:p>
    <w:p w:rsidR="000F4FD7" w:rsidRPr="00C8485F" w:rsidRDefault="000F4FD7" w:rsidP="00C8485F">
      <w:pPr>
        <w:jc w:val="both"/>
        <w:rPr>
          <w:lang w:val="es-ES"/>
        </w:rPr>
      </w:pPr>
      <w:r w:rsidRPr="00C8485F">
        <w:rPr>
          <w:lang w:val="es-ES"/>
        </w:rPr>
        <w:t>Trabajo</w:t>
      </w:r>
      <w:r w:rsidR="00C8485F" w:rsidRPr="00C8485F">
        <w:rPr>
          <w:lang w:val="es-ES"/>
        </w:rPr>
        <w:t xml:space="preserve"> necesario y trabajo excedente: </w:t>
      </w:r>
      <w:r w:rsidRPr="00C8485F">
        <w:rPr>
          <w:lang w:val="es-ES"/>
        </w:rPr>
        <w:t>Se llama trabajo necesario al tiempo de la jornada laboral durante la cual el obrero produce mercancías equivalentes al valor de su fuerza de trabajo. Dicho en otros términos, el tiempo durante el cual el obrero trabaja para sí. El trabajo excedente es el tiempo de la jornada laboral que excede el trabajo necesario para reproducir al obrero; es decir, es el trabajo</w:t>
      </w:r>
      <w:r w:rsidR="009A5431" w:rsidRPr="00C8485F">
        <w:rPr>
          <w:lang w:val="es-ES"/>
        </w:rPr>
        <w:t xml:space="preserve"> que produce plusvalor, el trabajo no remunerado. </w:t>
      </w:r>
    </w:p>
    <w:p w:rsidR="004F4ADA" w:rsidRPr="00C8485F" w:rsidRDefault="00F34F63" w:rsidP="00C8485F">
      <w:pPr>
        <w:jc w:val="both"/>
        <w:rPr>
          <w:lang w:val="es-ES"/>
        </w:rPr>
      </w:pPr>
      <w:r w:rsidRPr="00C8485F">
        <w:rPr>
          <w:lang w:val="es-ES"/>
        </w:rPr>
        <w:t xml:space="preserve">La mercancía contiene todo el tiempo de trabajo, el trabajo necesario y el trabajo excedente. </w:t>
      </w:r>
      <w:r w:rsidR="000F2A0D" w:rsidRPr="00C8485F">
        <w:rPr>
          <w:lang w:val="es-ES"/>
        </w:rPr>
        <w:t>El capitalista paga por la “fuerza de trabajo” (o sea, solo por una parte de la jornada laboral), no por “trabajo”, p</w:t>
      </w:r>
      <w:r w:rsidRPr="00C8485F">
        <w:rPr>
          <w:lang w:val="es-ES"/>
        </w:rPr>
        <w:t xml:space="preserve">or eso </w:t>
      </w:r>
      <w:r w:rsidRPr="00C8485F">
        <w:rPr>
          <w:b/>
          <w:i/>
          <w:lang w:val="es-ES"/>
        </w:rPr>
        <w:t>e</w:t>
      </w:r>
      <w:r w:rsidR="004F4ADA" w:rsidRPr="00C8485F">
        <w:rPr>
          <w:b/>
          <w:i/>
          <w:lang w:val="es-ES"/>
        </w:rPr>
        <w:t>l costo de producción ya tiene incorporada la plusvalía</w:t>
      </w:r>
      <w:r w:rsidR="000F2A0D" w:rsidRPr="00C8485F">
        <w:rPr>
          <w:lang w:val="es-ES"/>
        </w:rPr>
        <w:t xml:space="preserve"> y el capitalista </w:t>
      </w:r>
      <w:r w:rsidR="004F4ADA" w:rsidRPr="00C8485F">
        <w:rPr>
          <w:b/>
          <w:lang w:val="es-ES"/>
        </w:rPr>
        <w:t xml:space="preserve"> obtiene ganancia vendiendo </w:t>
      </w:r>
      <w:r w:rsidR="000F2A0D" w:rsidRPr="00C8485F">
        <w:rPr>
          <w:b/>
          <w:lang w:val="es-ES"/>
        </w:rPr>
        <w:t>la</w:t>
      </w:r>
      <w:r w:rsidR="004F4ADA" w:rsidRPr="00C8485F">
        <w:rPr>
          <w:b/>
          <w:lang w:val="es-ES"/>
        </w:rPr>
        <w:t xml:space="preserve"> mercancía por su valor. </w:t>
      </w:r>
    </w:p>
    <w:p w:rsidR="004F4ADA" w:rsidRPr="00C8485F" w:rsidRDefault="004F4ADA" w:rsidP="00C8485F">
      <w:pPr>
        <w:jc w:val="both"/>
        <w:rPr>
          <w:b/>
          <w:u w:val="single"/>
          <w:lang w:val="es-ES"/>
        </w:rPr>
      </w:pPr>
      <w:r w:rsidRPr="00C8485F">
        <w:rPr>
          <w:b/>
          <w:u w:val="single"/>
          <w:lang w:val="es-ES"/>
        </w:rPr>
        <w:t>4.1] El capital: partes que lo componen.</w:t>
      </w:r>
    </w:p>
    <w:p w:rsidR="000673DC" w:rsidRPr="00C8485F" w:rsidRDefault="004F4ADA" w:rsidP="00C8485F">
      <w:pPr>
        <w:jc w:val="both"/>
        <w:rPr>
          <w:lang w:val="es-ES"/>
        </w:rPr>
      </w:pPr>
      <w:r w:rsidRPr="00C8485F">
        <w:rPr>
          <w:lang w:val="es-ES"/>
        </w:rPr>
        <w:t>Partes integrantes del valor de una mercancía: CC + CV + P</w:t>
      </w:r>
    </w:p>
    <w:p w:rsidR="000673DC" w:rsidRPr="00C8485F" w:rsidRDefault="000673DC" w:rsidP="00C8485F">
      <w:pPr>
        <w:jc w:val="both"/>
        <w:rPr>
          <w:lang w:val="es-ES"/>
        </w:rPr>
      </w:pPr>
      <w:r w:rsidRPr="00C8485F">
        <w:rPr>
          <w:lang w:val="es-ES"/>
        </w:rPr>
        <w:t xml:space="preserve">CC: Capital constante. Transfiere valor. </w:t>
      </w:r>
    </w:p>
    <w:p w:rsidR="000673DC" w:rsidRPr="00C8485F" w:rsidRDefault="000673DC" w:rsidP="00C8485F">
      <w:pPr>
        <w:jc w:val="both"/>
        <w:rPr>
          <w:lang w:val="es-ES"/>
        </w:rPr>
      </w:pPr>
      <w:r w:rsidRPr="00C8485F">
        <w:rPr>
          <w:lang w:val="es-ES"/>
        </w:rPr>
        <w:t xml:space="preserve">CV: Capital Variable. Aumenta el valor del capital existente. El capitalista desembolsa una cantidad inicial de dinero (X) y obtiene, luego del proceso productivo, un valor mayor al invertido (X+Y). </w:t>
      </w:r>
    </w:p>
    <w:p w:rsidR="004F4ADA" w:rsidRPr="00C8485F" w:rsidRDefault="000673DC" w:rsidP="00C8485F">
      <w:pPr>
        <w:jc w:val="both"/>
        <w:rPr>
          <w:lang w:val="es-ES"/>
        </w:rPr>
      </w:pPr>
      <w:r w:rsidRPr="00C8485F">
        <w:rPr>
          <w:lang w:val="es-ES"/>
        </w:rPr>
        <w:t xml:space="preserve">P: Plusvalía, o trabajo excedente. También llamado </w:t>
      </w:r>
      <w:proofErr w:type="spellStart"/>
      <w:r w:rsidRPr="00C8485F">
        <w:rPr>
          <w:lang w:val="es-ES"/>
        </w:rPr>
        <w:t>sobretrabajo</w:t>
      </w:r>
      <w:proofErr w:type="spellEnd"/>
      <w:r w:rsidRPr="00C8485F">
        <w:rPr>
          <w:lang w:val="es-ES"/>
        </w:rPr>
        <w:t xml:space="preserve"> o </w:t>
      </w:r>
      <w:proofErr w:type="spellStart"/>
      <w:r w:rsidRPr="00C8485F">
        <w:rPr>
          <w:lang w:val="es-ES"/>
        </w:rPr>
        <w:t>plustrabajo</w:t>
      </w:r>
      <w:proofErr w:type="spellEnd"/>
      <w:r w:rsidRPr="00C8485F">
        <w:rPr>
          <w:lang w:val="es-ES"/>
        </w:rPr>
        <w:t xml:space="preserve">. </w:t>
      </w:r>
    </w:p>
    <w:p w:rsidR="004F4ADA" w:rsidRDefault="004F4ADA" w:rsidP="00C8485F">
      <w:pPr>
        <w:jc w:val="center"/>
        <w:rPr>
          <w:b/>
          <w:lang w:val="es-ES"/>
        </w:rPr>
      </w:pPr>
      <w:r w:rsidRPr="00C8485F">
        <w:rPr>
          <w:b/>
          <w:lang w:val="es-ES"/>
        </w:rPr>
        <w:t>L</w:t>
      </w:r>
      <w:r w:rsidRPr="00C27AAD">
        <w:rPr>
          <w:b/>
          <w:lang w:val="es-ES"/>
        </w:rPr>
        <w:t>ey</w:t>
      </w:r>
      <w:r w:rsidR="002725FD" w:rsidRPr="00C27AAD">
        <w:rPr>
          <w:b/>
          <w:lang w:val="es-ES"/>
        </w:rPr>
        <w:t>:</w:t>
      </w:r>
      <w:r w:rsidRPr="00C27AAD">
        <w:rPr>
          <w:b/>
          <w:lang w:val="es-ES"/>
        </w:rPr>
        <w:t xml:space="preserve"> </w:t>
      </w:r>
      <w:r w:rsidR="002725FD" w:rsidRPr="00C27AAD">
        <w:rPr>
          <w:b/>
          <w:lang w:val="es-ES"/>
        </w:rPr>
        <w:t>Relación</w:t>
      </w:r>
      <w:r w:rsidRPr="00C27AAD">
        <w:rPr>
          <w:b/>
          <w:lang w:val="es-ES"/>
        </w:rPr>
        <w:t xml:space="preserve"> inversamente proporcional entre salarios y </w:t>
      </w:r>
      <w:r w:rsidR="000673DC">
        <w:rPr>
          <w:b/>
          <w:lang w:val="es-ES"/>
        </w:rPr>
        <w:t>plusvalía</w:t>
      </w:r>
      <w:r w:rsidRPr="00C27AAD">
        <w:rPr>
          <w:b/>
          <w:lang w:val="es-ES"/>
        </w:rPr>
        <w:t>.</w:t>
      </w:r>
    </w:p>
    <w:p w:rsidR="000673DC" w:rsidRPr="00C27AAD" w:rsidRDefault="000673DC" w:rsidP="00B2752F">
      <w:pPr>
        <w:jc w:val="center"/>
        <w:rPr>
          <w:b/>
          <w:lang w:val="es-ES"/>
        </w:rPr>
      </w:pPr>
      <w:r w:rsidRPr="000673DC">
        <w:rPr>
          <w:b/>
          <w:noProof/>
          <w:lang w:val="es-ES" w:eastAsia="es-ES"/>
        </w:rPr>
        <w:lastRenderedPageBreak/>
        <w:drawing>
          <wp:inline distT="0" distB="0" distL="0" distR="0" wp14:anchorId="462433EA" wp14:editId="75E87D88">
            <wp:extent cx="3935112" cy="3509319"/>
            <wp:effectExtent l="19050" t="0" r="27288"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2EA3" w:rsidRPr="00C27AAD" w:rsidRDefault="00921029" w:rsidP="00C8485F">
      <w:pPr>
        <w:jc w:val="both"/>
        <w:rPr>
          <w:b/>
          <w:u w:val="single"/>
          <w:lang w:val="es-ES"/>
        </w:rPr>
      </w:pPr>
      <w:r w:rsidRPr="00C27AAD">
        <w:rPr>
          <w:b/>
          <w:u w:val="single"/>
          <w:lang w:val="es-ES"/>
        </w:rPr>
        <w:t>4.2</w:t>
      </w:r>
      <w:r w:rsidR="00272EA3" w:rsidRPr="00C27AAD">
        <w:rPr>
          <w:b/>
          <w:u w:val="single"/>
          <w:lang w:val="es-ES"/>
        </w:rPr>
        <w:t>] La cuota de plusvalía</w:t>
      </w:r>
    </w:p>
    <w:p w:rsidR="004742DE" w:rsidRDefault="004742DE" w:rsidP="00C8485F">
      <w:pPr>
        <w:jc w:val="both"/>
        <w:rPr>
          <w:lang w:val="es-ES"/>
        </w:rPr>
      </w:pPr>
      <w:r>
        <w:rPr>
          <w:lang w:val="es-ES"/>
        </w:rPr>
        <w:t xml:space="preserve">P’ </w:t>
      </w:r>
      <w:r w:rsidR="005B249E">
        <w:rPr>
          <w:lang w:val="es-ES"/>
        </w:rPr>
        <w:t>=</w:t>
      </w:r>
      <w:r>
        <w:rPr>
          <w:lang w:val="es-ES"/>
        </w:rPr>
        <w:t xml:space="preserve"> </w:t>
      </w:r>
      <w:r w:rsidR="004629A4">
        <w:rPr>
          <w:lang w:val="es-ES"/>
        </w:rPr>
        <w:t>p</w:t>
      </w:r>
      <w:r w:rsidR="005B249E">
        <w:rPr>
          <w:lang w:val="es-ES"/>
        </w:rPr>
        <w:t>/</w:t>
      </w:r>
      <w:r w:rsidR="004629A4">
        <w:rPr>
          <w:lang w:val="es-ES"/>
        </w:rPr>
        <w:t>v</w:t>
      </w:r>
      <w:r w:rsidR="005B249E">
        <w:rPr>
          <w:lang w:val="es-ES"/>
        </w:rPr>
        <w:t>=</w:t>
      </w:r>
      <w:r>
        <w:rPr>
          <w:lang w:val="es-ES"/>
        </w:rPr>
        <w:t xml:space="preserve"> </w:t>
      </w:r>
      <w:r w:rsidR="005B249E">
        <w:rPr>
          <w:lang w:val="es-ES"/>
        </w:rPr>
        <w:t xml:space="preserve">trabajo </w:t>
      </w:r>
      <w:r w:rsidR="004629A4">
        <w:rPr>
          <w:lang w:val="es-ES"/>
        </w:rPr>
        <w:t>excedente</w:t>
      </w:r>
      <w:r w:rsidR="005B249E">
        <w:rPr>
          <w:lang w:val="es-ES"/>
        </w:rPr>
        <w:t xml:space="preserve"> / trabajo </w:t>
      </w:r>
      <w:r w:rsidR="004629A4">
        <w:rPr>
          <w:lang w:val="es-ES"/>
        </w:rPr>
        <w:t>necesario</w:t>
      </w:r>
      <w:r w:rsidR="00D86EBD">
        <w:rPr>
          <w:lang w:val="es-ES"/>
        </w:rPr>
        <w:t>.</w:t>
      </w:r>
    </w:p>
    <w:p w:rsidR="00D86EBD" w:rsidRPr="005B249E" w:rsidRDefault="005B249E" w:rsidP="00C8485F">
      <w:pPr>
        <w:jc w:val="both"/>
        <w:rPr>
          <w:lang w:val="es-ES"/>
        </w:rPr>
      </w:pPr>
      <w:r>
        <w:rPr>
          <w:lang w:val="es-ES"/>
        </w:rPr>
        <w:t xml:space="preserve"> </w:t>
      </w:r>
      <w:r w:rsidR="00D86EBD">
        <w:rPr>
          <w:lang w:val="es-ES"/>
        </w:rPr>
        <w:t xml:space="preserve">La cuota de plusvalía mide el grado de explotación del trabajo. </w:t>
      </w:r>
    </w:p>
    <w:p w:rsidR="005B249E" w:rsidRDefault="00D86EBD" w:rsidP="00C8485F">
      <w:pPr>
        <w:pStyle w:val="Prrafodelista"/>
        <w:numPr>
          <w:ilvl w:val="0"/>
          <w:numId w:val="4"/>
        </w:numPr>
        <w:jc w:val="both"/>
      </w:pPr>
      <w:r>
        <w:t xml:space="preserve">Ej. 1: Se presentan los valores en horas de trabajo y términos de valor para la plusvalía, el capital variable y el valor de cada mercancía. </w:t>
      </w:r>
    </w:p>
    <w:tbl>
      <w:tblPr>
        <w:tblStyle w:val="Tablaconcuadrcula"/>
        <w:tblW w:w="0" w:type="auto"/>
        <w:tblLook w:val="04A0" w:firstRow="1" w:lastRow="0" w:firstColumn="1" w:lastColumn="0" w:noHBand="0" w:noVBand="1"/>
      </w:tblPr>
      <w:tblGrid>
        <w:gridCol w:w="2718"/>
        <w:gridCol w:w="1260"/>
        <w:gridCol w:w="3510"/>
        <w:gridCol w:w="1080"/>
        <w:gridCol w:w="1008"/>
      </w:tblGrid>
      <w:tr w:rsidR="004629A4" w:rsidTr="00C27AAD">
        <w:tc>
          <w:tcPr>
            <w:tcW w:w="7488" w:type="dxa"/>
            <w:gridSpan w:val="3"/>
          </w:tcPr>
          <w:p w:rsidR="004629A4" w:rsidRPr="004742DE" w:rsidRDefault="004629A4" w:rsidP="00C8485F">
            <w:pPr>
              <w:jc w:val="center"/>
              <w:rPr>
                <w:highlight w:val="yellow"/>
                <w:lang w:val="es-ES"/>
              </w:rPr>
            </w:pPr>
          </w:p>
        </w:tc>
        <w:tc>
          <w:tcPr>
            <w:tcW w:w="1080" w:type="dxa"/>
          </w:tcPr>
          <w:p w:rsidR="004629A4" w:rsidRPr="008B1796" w:rsidRDefault="004629A4" w:rsidP="00C8485F">
            <w:pPr>
              <w:jc w:val="center"/>
            </w:pPr>
            <w:r w:rsidRPr="008B1796">
              <w:t>Valor</w:t>
            </w:r>
          </w:p>
        </w:tc>
        <w:tc>
          <w:tcPr>
            <w:tcW w:w="1008" w:type="dxa"/>
          </w:tcPr>
          <w:p w:rsidR="004629A4" w:rsidRPr="008B1796" w:rsidRDefault="004629A4" w:rsidP="00C8485F">
            <w:pPr>
              <w:jc w:val="center"/>
            </w:pPr>
            <w:proofErr w:type="spellStart"/>
            <w:r w:rsidRPr="008B1796">
              <w:t>Precio</w:t>
            </w:r>
            <w:proofErr w:type="spellEnd"/>
          </w:p>
        </w:tc>
      </w:tr>
      <w:tr w:rsidR="004629A4" w:rsidRPr="008B1796" w:rsidTr="00C27AAD">
        <w:tc>
          <w:tcPr>
            <w:tcW w:w="2718" w:type="dxa"/>
          </w:tcPr>
          <w:p w:rsidR="004629A4" w:rsidRPr="008B1796" w:rsidRDefault="00B2752F" w:rsidP="00C8485F">
            <w:pPr>
              <w:jc w:val="center"/>
            </w:pPr>
            <w:proofErr w:type="spellStart"/>
            <w:r>
              <w:t>Trabajo</w:t>
            </w:r>
            <w:proofErr w:type="spellEnd"/>
            <w:r>
              <w:t xml:space="preserve"> </w:t>
            </w:r>
            <w:proofErr w:type="spellStart"/>
            <w:r>
              <w:t>N</w:t>
            </w:r>
            <w:r w:rsidR="004629A4" w:rsidRPr="008B1796">
              <w:t>ecesario</w:t>
            </w:r>
            <w:proofErr w:type="spellEnd"/>
          </w:p>
        </w:tc>
        <w:tc>
          <w:tcPr>
            <w:tcW w:w="1260" w:type="dxa"/>
          </w:tcPr>
          <w:p w:rsidR="004629A4" w:rsidRPr="008B1796" w:rsidRDefault="004629A4" w:rsidP="00C8485F">
            <w:pPr>
              <w:jc w:val="center"/>
            </w:pPr>
            <w:r w:rsidRPr="008B1796">
              <w:t>4 Hs</w:t>
            </w:r>
          </w:p>
        </w:tc>
        <w:tc>
          <w:tcPr>
            <w:tcW w:w="3510" w:type="dxa"/>
          </w:tcPr>
          <w:p w:rsidR="004629A4" w:rsidRPr="008B1796" w:rsidRDefault="004629A4" w:rsidP="00C8485F">
            <w:pPr>
              <w:jc w:val="center"/>
            </w:pPr>
            <w:proofErr w:type="spellStart"/>
            <w:r w:rsidRPr="008B1796">
              <w:t>Salario</w:t>
            </w:r>
            <w:proofErr w:type="spellEnd"/>
          </w:p>
        </w:tc>
        <w:tc>
          <w:tcPr>
            <w:tcW w:w="1080" w:type="dxa"/>
          </w:tcPr>
          <w:p w:rsidR="004629A4" w:rsidRPr="008B1796" w:rsidRDefault="004629A4" w:rsidP="00C8485F">
            <w:pPr>
              <w:jc w:val="center"/>
            </w:pPr>
            <w:r w:rsidRPr="008B1796">
              <w:t>1000$</w:t>
            </w:r>
          </w:p>
        </w:tc>
        <w:tc>
          <w:tcPr>
            <w:tcW w:w="1008" w:type="dxa"/>
          </w:tcPr>
          <w:p w:rsidR="004629A4" w:rsidRPr="008B1796" w:rsidRDefault="004629A4" w:rsidP="00C8485F">
            <w:pPr>
              <w:jc w:val="center"/>
            </w:pPr>
            <w:r w:rsidRPr="008B1796">
              <w:t>1000$</w:t>
            </w:r>
          </w:p>
        </w:tc>
      </w:tr>
      <w:tr w:rsidR="004629A4" w:rsidRPr="008B1796" w:rsidTr="00C27AAD">
        <w:tc>
          <w:tcPr>
            <w:tcW w:w="2718" w:type="dxa"/>
          </w:tcPr>
          <w:p w:rsidR="004629A4" w:rsidRPr="008B1796" w:rsidRDefault="004629A4" w:rsidP="00C8485F">
            <w:pPr>
              <w:jc w:val="center"/>
            </w:pPr>
            <w:proofErr w:type="spellStart"/>
            <w:r w:rsidRPr="008B1796">
              <w:t>Trabajo</w:t>
            </w:r>
            <w:proofErr w:type="spellEnd"/>
            <w:r w:rsidRPr="008B1796">
              <w:t xml:space="preserve"> </w:t>
            </w:r>
            <w:proofErr w:type="spellStart"/>
            <w:r w:rsidRPr="008B1796">
              <w:t>Excedente</w:t>
            </w:r>
            <w:proofErr w:type="spellEnd"/>
          </w:p>
        </w:tc>
        <w:tc>
          <w:tcPr>
            <w:tcW w:w="1260" w:type="dxa"/>
          </w:tcPr>
          <w:p w:rsidR="004629A4" w:rsidRPr="008B1796" w:rsidRDefault="004629A4" w:rsidP="00C8485F">
            <w:pPr>
              <w:jc w:val="center"/>
            </w:pPr>
            <w:r w:rsidRPr="008B1796">
              <w:t>4 Hs</w:t>
            </w:r>
          </w:p>
        </w:tc>
        <w:tc>
          <w:tcPr>
            <w:tcW w:w="3510" w:type="dxa"/>
          </w:tcPr>
          <w:p w:rsidR="004629A4" w:rsidRPr="008B1796" w:rsidRDefault="004629A4" w:rsidP="00C8485F">
            <w:pPr>
              <w:jc w:val="center"/>
            </w:pPr>
            <w:proofErr w:type="spellStart"/>
            <w:r w:rsidRPr="008B1796">
              <w:t>Plusvalía</w:t>
            </w:r>
            <w:proofErr w:type="spellEnd"/>
          </w:p>
        </w:tc>
        <w:tc>
          <w:tcPr>
            <w:tcW w:w="1080" w:type="dxa"/>
          </w:tcPr>
          <w:p w:rsidR="004629A4" w:rsidRPr="008B1796" w:rsidRDefault="004629A4" w:rsidP="00C8485F">
            <w:pPr>
              <w:jc w:val="center"/>
            </w:pPr>
            <w:r w:rsidRPr="008B1796">
              <w:t>1000$</w:t>
            </w:r>
          </w:p>
        </w:tc>
        <w:tc>
          <w:tcPr>
            <w:tcW w:w="1008" w:type="dxa"/>
          </w:tcPr>
          <w:p w:rsidR="004629A4" w:rsidRPr="008B1796" w:rsidRDefault="004629A4" w:rsidP="00C8485F">
            <w:pPr>
              <w:jc w:val="center"/>
            </w:pPr>
            <w:r w:rsidRPr="008B1796">
              <w:t>1000$</w:t>
            </w:r>
          </w:p>
        </w:tc>
      </w:tr>
      <w:tr w:rsidR="004629A4" w:rsidRPr="008B1796" w:rsidTr="00C27AAD">
        <w:tc>
          <w:tcPr>
            <w:tcW w:w="2718" w:type="dxa"/>
          </w:tcPr>
          <w:p w:rsidR="004629A4" w:rsidRPr="008B1796" w:rsidRDefault="004629A4" w:rsidP="00C8485F">
            <w:pPr>
              <w:jc w:val="center"/>
            </w:pPr>
            <w:r w:rsidRPr="008B1796">
              <w:t>Total</w:t>
            </w:r>
          </w:p>
        </w:tc>
        <w:tc>
          <w:tcPr>
            <w:tcW w:w="1260" w:type="dxa"/>
          </w:tcPr>
          <w:p w:rsidR="004629A4" w:rsidRPr="008B1796" w:rsidRDefault="004629A4" w:rsidP="00C8485F">
            <w:pPr>
              <w:jc w:val="center"/>
            </w:pPr>
            <w:r w:rsidRPr="008B1796">
              <w:t xml:space="preserve">8 </w:t>
            </w:r>
            <w:proofErr w:type="spellStart"/>
            <w:r w:rsidRPr="008B1796">
              <w:t>hs</w:t>
            </w:r>
            <w:proofErr w:type="spellEnd"/>
          </w:p>
        </w:tc>
        <w:tc>
          <w:tcPr>
            <w:tcW w:w="3510" w:type="dxa"/>
          </w:tcPr>
          <w:p w:rsidR="004629A4" w:rsidRPr="008B1796" w:rsidRDefault="004629A4" w:rsidP="00C8485F">
            <w:pPr>
              <w:jc w:val="center"/>
            </w:pPr>
          </w:p>
        </w:tc>
        <w:tc>
          <w:tcPr>
            <w:tcW w:w="1080" w:type="dxa"/>
          </w:tcPr>
          <w:p w:rsidR="004629A4" w:rsidRPr="008B1796" w:rsidRDefault="004629A4" w:rsidP="00C8485F">
            <w:pPr>
              <w:jc w:val="center"/>
            </w:pPr>
            <w:r w:rsidRPr="008B1796">
              <w:t>2000$</w:t>
            </w:r>
          </w:p>
        </w:tc>
        <w:tc>
          <w:tcPr>
            <w:tcW w:w="1008" w:type="dxa"/>
          </w:tcPr>
          <w:p w:rsidR="004629A4" w:rsidRPr="008B1796" w:rsidRDefault="004629A4" w:rsidP="00C8485F">
            <w:pPr>
              <w:jc w:val="center"/>
            </w:pPr>
            <w:r w:rsidRPr="008B1796">
              <w:t>2000$</w:t>
            </w:r>
          </w:p>
        </w:tc>
      </w:tr>
      <w:tr w:rsidR="008B1796" w:rsidRPr="008B1796" w:rsidTr="00E73FA5">
        <w:tc>
          <w:tcPr>
            <w:tcW w:w="2718" w:type="dxa"/>
          </w:tcPr>
          <w:p w:rsidR="008B1796" w:rsidRPr="008B1796" w:rsidRDefault="008B1796" w:rsidP="00C8485F">
            <w:pPr>
              <w:jc w:val="center"/>
            </w:pPr>
            <w:r>
              <w:t>P’</w:t>
            </w:r>
          </w:p>
        </w:tc>
        <w:tc>
          <w:tcPr>
            <w:tcW w:w="6858" w:type="dxa"/>
            <w:gridSpan w:val="4"/>
          </w:tcPr>
          <w:p w:rsidR="008B1796" w:rsidRPr="008B1796" w:rsidRDefault="008B1796" w:rsidP="00C8485F">
            <w:pPr>
              <w:jc w:val="center"/>
            </w:pPr>
            <w:r w:rsidRPr="008B1796">
              <w:t>100 %</w:t>
            </w:r>
          </w:p>
        </w:tc>
      </w:tr>
      <w:tr w:rsidR="0090502E" w:rsidRPr="008B1796" w:rsidTr="00C27AAD">
        <w:tc>
          <w:tcPr>
            <w:tcW w:w="2718" w:type="dxa"/>
          </w:tcPr>
          <w:p w:rsidR="0090502E" w:rsidRPr="008B1796" w:rsidRDefault="0090502E" w:rsidP="00C8485F">
            <w:pPr>
              <w:jc w:val="center"/>
              <w:rPr>
                <w:b/>
              </w:rPr>
            </w:pPr>
            <w:proofErr w:type="spellStart"/>
            <w:r w:rsidRPr="008B1796">
              <w:rPr>
                <w:b/>
              </w:rPr>
              <w:t>Cantidad</w:t>
            </w:r>
            <w:proofErr w:type="spellEnd"/>
            <w:r w:rsidRPr="008B1796">
              <w:rPr>
                <w:b/>
              </w:rPr>
              <w:t xml:space="preserve"> de </w:t>
            </w:r>
            <w:proofErr w:type="spellStart"/>
            <w:r w:rsidRPr="008B1796">
              <w:rPr>
                <w:b/>
              </w:rPr>
              <w:t>mercancías</w:t>
            </w:r>
            <w:proofErr w:type="spellEnd"/>
            <w:r w:rsidRPr="008B1796">
              <w:rPr>
                <w:b/>
              </w:rPr>
              <w:t xml:space="preserve"> </w:t>
            </w:r>
            <w:proofErr w:type="spellStart"/>
            <w:r w:rsidRPr="008B1796">
              <w:rPr>
                <w:b/>
              </w:rPr>
              <w:t>producidas</w:t>
            </w:r>
            <w:proofErr w:type="spellEnd"/>
          </w:p>
        </w:tc>
        <w:tc>
          <w:tcPr>
            <w:tcW w:w="1260" w:type="dxa"/>
          </w:tcPr>
          <w:p w:rsidR="0090502E" w:rsidRPr="008B1796" w:rsidRDefault="0090502E" w:rsidP="00C8485F">
            <w:pPr>
              <w:jc w:val="center"/>
              <w:rPr>
                <w:b/>
              </w:rPr>
            </w:pPr>
            <w:r w:rsidRPr="008B1796">
              <w:rPr>
                <w:b/>
              </w:rPr>
              <w:t xml:space="preserve">8 </w:t>
            </w:r>
            <w:proofErr w:type="spellStart"/>
            <w:r w:rsidRPr="008B1796">
              <w:rPr>
                <w:b/>
              </w:rPr>
              <w:t>unidades</w:t>
            </w:r>
            <w:proofErr w:type="spellEnd"/>
          </w:p>
        </w:tc>
        <w:tc>
          <w:tcPr>
            <w:tcW w:w="3510" w:type="dxa"/>
          </w:tcPr>
          <w:p w:rsidR="0090502E" w:rsidRPr="008B1796" w:rsidRDefault="0090502E" w:rsidP="00C8485F">
            <w:pPr>
              <w:jc w:val="center"/>
              <w:rPr>
                <w:b/>
                <w:lang w:val="es-ES"/>
              </w:rPr>
            </w:pPr>
            <w:r w:rsidRPr="008B1796">
              <w:rPr>
                <w:b/>
                <w:lang w:val="es-ES"/>
              </w:rPr>
              <w:t>Por unidad de mercancía producida</w:t>
            </w:r>
          </w:p>
        </w:tc>
        <w:tc>
          <w:tcPr>
            <w:tcW w:w="1080" w:type="dxa"/>
          </w:tcPr>
          <w:p w:rsidR="0090502E" w:rsidRPr="008B1796" w:rsidRDefault="0090502E" w:rsidP="00C8485F">
            <w:pPr>
              <w:jc w:val="center"/>
              <w:rPr>
                <w:b/>
              </w:rPr>
            </w:pPr>
            <w:r w:rsidRPr="008B1796">
              <w:rPr>
                <w:b/>
              </w:rPr>
              <w:t>250$</w:t>
            </w:r>
          </w:p>
        </w:tc>
        <w:tc>
          <w:tcPr>
            <w:tcW w:w="1008" w:type="dxa"/>
          </w:tcPr>
          <w:p w:rsidR="0090502E" w:rsidRPr="008B1796" w:rsidRDefault="0090502E" w:rsidP="00C8485F">
            <w:pPr>
              <w:jc w:val="center"/>
              <w:rPr>
                <w:b/>
              </w:rPr>
            </w:pPr>
            <w:r w:rsidRPr="008B1796">
              <w:rPr>
                <w:b/>
              </w:rPr>
              <w:t>250$</w:t>
            </w:r>
          </w:p>
        </w:tc>
      </w:tr>
    </w:tbl>
    <w:p w:rsidR="005B249E" w:rsidRPr="008B1796" w:rsidRDefault="005B249E" w:rsidP="00C8485F">
      <w:pPr>
        <w:jc w:val="both"/>
        <w:rPr>
          <w:lang w:val="es-ES"/>
        </w:rPr>
      </w:pPr>
    </w:p>
    <w:p w:rsidR="005B249E" w:rsidRDefault="005B249E" w:rsidP="00C8485F">
      <w:pPr>
        <w:pStyle w:val="Prrafodelista"/>
        <w:numPr>
          <w:ilvl w:val="0"/>
          <w:numId w:val="4"/>
        </w:numPr>
        <w:jc w:val="both"/>
      </w:pPr>
      <w:r w:rsidRPr="008B1796">
        <w:t xml:space="preserve">Ej. 2: </w:t>
      </w:r>
      <w:r w:rsidR="00C27AAD" w:rsidRPr="008B1796">
        <w:t>Se tr</w:t>
      </w:r>
      <w:r w:rsidR="00D86EBD" w:rsidRPr="008B1796">
        <w:t xml:space="preserve">iplica el grado de explotación del trabajo. La quinta columna de la derecha (Precio) simula lo que ocurre con los valores manteniendo constante el valor nominal de la fuerza de trabajo (es decir, manteniendo constante el salario “de bolsillo”). En esa columna puede observarse cómo, a pesar de permanecer constante en términos monetarios el salario del obrero, en términos reales su salario resulta menor.  </w:t>
      </w:r>
    </w:p>
    <w:p w:rsidR="00C8485F" w:rsidRPr="008B1796" w:rsidRDefault="00C8485F" w:rsidP="00C8485F">
      <w:pPr>
        <w:pStyle w:val="Prrafodelista"/>
        <w:jc w:val="both"/>
      </w:pPr>
    </w:p>
    <w:tbl>
      <w:tblPr>
        <w:tblStyle w:val="Tablaconcuadrcula"/>
        <w:tblW w:w="9590" w:type="dxa"/>
        <w:tblLook w:val="04A0" w:firstRow="1" w:lastRow="0" w:firstColumn="1" w:lastColumn="0" w:noHBand="0" w:noVBand="1"/>
      </w:tblPr>
      <w:tblGrid>
        <w:gridCol w:w="2718"/>
        <w:gridCol w:w="1350"/>
        <w:gridCol w:w="3420"/>
        <w:gridCol w:w="1080"/>
        <w:gridCol w:w="1022"/>
      </w:tblGrid>
      <w:tr w:rsidR="0090502E" w:rsidRPr="008B1796" w:rsidTr="00C27AAD">
        <w:tc>
          <w:tcPr>
            <w:tcW w:w="7488" w:type="dxa"/>
            <w:gridSpan w:val="3"/>
          </w:tcPr>
          <w:p w:rsidR="0090502E" w:rsidRPr="008B1796" w:rsidRDefault="0090502E" w:rsidP="00C8485F">
            <w:pPr>
              <w:jc w:val="center"/>
              <w:rPr>
                <w:lang w:val="es-ES"/>
              </w:rPr>
            </w:pPr>
          </w:p>
        </w:tc>
        <w:tc>
          <w:tcPr>
            <w:tcW w:w="1080" w:type="dxa"/>
          </w:tcPr>
          <w:p w:rsidR="0090502E" w:rsidRPr="008B1796" w:rsidRDefault="0090502E" w:rsidP="00C8485F">
            <w:pPr>
              <w:jc w:val="center"/>
              <w:rPr>
                <w:lang w:val="es-ES"/>
              </w:rPr>
            </w:pPr>
            <w:r w:rsidRPr="008B1796">
              <w:rPr>
                <w:lang w:val="es-ES"/>
              </w:rPr>
              <w:t>Valor</w:t>
            </w:r>
          </w:p>
        </w:tc>
        <w:tc>
          <w:tcPr>
            <w:tcW w:w="1022" w:type="dxa"/>
          </w:tcPr>
          <w:p w:rsidR="0090502E" w:rsidRPr="008B1796" w:rsidRDefault="00A9640C" w:rsidP="00C8485F">
            <w:pPr>
              <w:spacing w:after="200" w:line="276" w:lineRule="auto"/>
              <w:jc w:val="center"/>
              <w:rPr>
                <w:lang w:val="es-ES"/>
              </w:rPr>
            </w:pPr>
            <w:r w:rsidRPr="008B1796">
              <w:rPr>
                <w:lang w:val="es-ES"/>
              </w:rPr>
              <w:t>Precio</w:t>
            </w:r>
          </w:p>
        </w:tc>
      </w:tr>
      <w:tr w:rsidR="005B249E" w:rsidRPr="008B1796" w:rsidTr="00C27AAD">
        <w:tc>
          <w:tcPr>
            <w:tcW w:w="2718" w:type="dxa"/>
          </w:tcPr>
          <w:p w:rsidR="005B249E" w:rsidRPr="008B1796" w:rsidRDefault="005B249E" w:rsidP="00C8485F">
            <w:pPr>
              <w:jc w:val="center"/>
              <w:rPr>
                <w:lang w:val="es-ES"/>
              </w:rPr>
            </w:pPr>
            <w:r w:rsidRPr="008B1796">
              <w:rPr>
                <w:lang w:val="es-ES"/>
              </w:rPr>
              <w:t>Trabajo necesario</w:t>
            </w:r>
          </w:p>
        </w:tc>
        <w:tc>
          <w:tcPr>
            <w:tcW w:w="1350" w:type="dxa"/>
          </w:tcPr>
          <w:p w:rsidR="005B249E" w:rsidRPr="008B1796" w:rsidRDefault="005B249E" w:rsidP="00C8485F">
            <w:pPr>
              <w:jc w:val="center"/>
              <w:rPr>
                <w:lang w:val="es-ES"/>
              </w:rPr>
            </w:pPr>
            <w:r w:rsidRPr="008B1796">
              <w:rPr>
                <w:lang w:val="es-ES"/>
              </w:rPr>
              <w:t>2 Hs</w:t>
            </w:r>
          </w:p>
        </w:tc>
        <w:tc>
          <w:tcPr>
            <w:tcW w:w="3420" w:type="dxa"/>
          </w:tcPr>
          <w:p w:rsidR="005B249E" w:rsidRPr="008B1796" w:rsidRDefault="005B249E" w:rsidP="00C8485F">
            <w:pPr>
              <w:jc w:val="center"/>
              <w:rPr>
                <w:lang w:val="es-ES"/>
              </w:rPr>
            </w:pPr>
            <w:r w:rsidRPr="008B1796">
              <w:rPr>
                <w:lang w:val="es-ES"/>
              </w:rPr>
              <w:t>Salario</w:t>
            </w:r>
          </w:p>
        </w:tc>
        <w:tc>
          <w:tcPr>
            <w:tcW w:w="1080" w:type="dxa"/>
          </w:tcPr>
          <w:p w:rsidR="005B249E" w:rsidRPr="008B1796" w:rsidRDefault="008B1796" w:rsidP="00C8485F">
            <w:pPr>
              <w:jc w:val="center"/>
              <w:rPr>
                <w:lang w:val="es-ES"/>
              </w:rPr>
            </w:pPr>
            <w:r w:rsidRPr="008B1796">
              <w:rPr>
                <w:lang w:val="es-ES"/>
              </w:rPr>
              <w:t>5</w:t>
            </w:r>
            <w:r w:rsidR="00B93ECA" w:rsidRPr="008B1796">
              <w:rPr>
                <w:lang w:val="es-ES"/>
              </w:rPr>
              <w:t>00$</w:t>
            </w:r>
          </w:p>
        </w:tc>
        <w:tc>
          <w:tcPr>
            <w:tcW w:w="1022" w:type="dxa"/>
          </w:tcPr>
          <w:p w:rsidR="005B249E" w:rsidRPr="008B1796" w:rsidRDefault="00A9640C" w:rsidP="00C8485F">
            <w:pPr>
              <w:spacing w:after="200" w:line="276" w:lineRule="auto"/>
              <w:jc w:val="center"/>
              <w:rPr>
                <w:lang w:val="es-ES"/>
              </w:rPr>
            </w:pPr>
            <w:r w:rsidRPr="008B1796">
              <w:rPr>
                <w:lang w:val="es-ES"/>
              </w:rPr>
              <w:t>1</w:t>
            </w:r>
            <w:r w:rsidR="00D86EBD" w:rsidRPr="008B1796">
              <w:rPr>
                <w:lang w:val="es-ES"/>
              </w:rPr>
              <w:t>0</w:t>
            </w:r>
            <w:r w:rsidRPr="008B1796">
              <w:rPr>
                <w:lang w:val="es-ES"/>
              </w:rPr>
              <w:t>00$</w:t>
            </w:r>
          </w:p>
        </w:tc>
      </w:tr>
      <w:tr w:rsidR="005B249E" w:rsidRPr="008B1796" w:rsidTr="00C27AAD">
        <w:tc>
          <w:tcPr>
            <w:tcW w:w="2718" w:type="dxa"/>
          </w:tcPr>
          <w:p w:rsidR="005B249E" w:rsidRPr="008B1796" w:rsidRDefault="005B249E" w:rsidP="00C8485F">
            <w:pPr>
              <w:jc w:val="center"/>
              <w:rPr>
                <w:lang w:val="es-ES"/>
              </w:rPr>
            </w:pPr>
            <w:r w:rsidRPr="008B1796">
              <w:rPr>
                <w:lang w:val="es-ES"/>
              </w:rPr>
              <w:t>Trabajo Excedente</w:t>
            </w:r>
          </w:p>
        </w:tc>
        <w:tc>
          <w:tcPr>
            <w:tcW w:w="1350" w:type="dxa"/>
          </w:tcPr>
          <w:p w:rsidR="005B249E" w:rsidRPr="008B1796" w:rsidRDefault="005B249E" w:rsidP="00C8485F">
            <w:pPr>
              <w:jc w:val="center"/>
              <w:rPr>
                <w:lang w:val="es-ES"/>
              </w:rPr>
            </w:pPr>
            <w:r w:rsidRPr="008B1796">
              <w:rPr>
                <w:lang w:val="es-ES"/>
              </w:rPr>
              <w:t>6 Hs</w:t>
            </w:r>
          </w:p>
        </w:tc>
        <w:tc>
          <w:tcPr>
            <w:tcW w:w="3420" w:type="dxa"/>
          </w:tcPr>
          <w:p w:rsidR="005B249E" w:rsidRPr="008B1796" w:rsidRDefault="005B249E" w:rsidP="00C8485F">
            <w:pPr>
              <w:jc w:val="center"/>
              <w:rPr>
                <w:lang w:val="es-ES"/>
              </w:rPr>
            </w:pPr>
            <w:r w:rsidRPr="008B1796">
              <w:rPr>
                <w:lang w:val="es-ES"/>
              </w:rPr>
              <w:t>Plusvalía</w:t>
            </w:r>
          </w:p>
        </w:tc>
        <w:tc>
          <w:tcPr>
            <w:tcW w:w="1080" w:type="dxa"/>
          </w:tcPr>
          <w:p w:rsidR="005B249E" w:rsidRPr="008B1796" w:rsidRDefault="008B1796" w:rsidP="00C8485F">
            <w:pPr>
              <w:jc w:val="center"/>
              <w:rPr>
                <w:lang w:val="es-ES"/>
              </w:rPr>
            </w:pPr>
            <w:r w:rsidRPr="008B1796">
              <w:rPr>
                <w:lang w:val="es-ES"/>
              </w:rPr>
              <w:t>1500</w:t>
            </w:r>
            <w:r w:rsidR="00B93ECA" w:rsidRPr="008B1796">
              <w:rPr>
                <w:lang w:val="es-ES"/>
              </w:rPr>
              <w:t>$</w:t>
            </w:r>
          </w:p>
        </w:tc>
        <w:tc>
          <w:tcPr>
            <w:tcW w:w="1022" w:type="dxa"/>
          </w:tcPr>
          <w:p w:rsidR="005B249E" w:rsidRPr="008B1796" w:rsidRDefault="00D86EBD" w:rsidP="00C8485F">
            <w:pPr>
              <w:spacing w:after="200" w:line="276" w:lineRule="auto"/>
              <w:jc w:val="center"/>
              <w:rPr>
                <w:lang w:val="es-ES"/>
              </w:rPr>
            </w:pPr>
            <w:r w:rsidRPr="008B1796">
              <w:rPr>
                <w:lang w:val="es-ES"/>
              </w:rPr>
              <w:t>3</w:t>
            </w:r>
            <w:r w:rsidR="00A9640C" w:rsidRPr="008B1796">
              <w:rPr>
                <w:lang w:val="es-ES"/>
              </w:rPr>
              <w:t>000$</w:t>
            </w:r>
          </w:p>
        </w:tc>
      </w:tr>
      <w:tr w:rsidR="005B249E" w:rsidRPr="008B1796" w:rsidTr="00C27AAD">
        <w:tc>
          <w:tcPr>
            <w:tcW w:w="2718" w:type="dxa"/>
          </w:tcPr>
          <w:p w:rsidR="005B249E" w:rsidRPr="008B1796" w:rsidRDefault="005B249E" w:rsidP="00C8485F">
            <w:pPr>
              <w:jc w:val="center"/>
              <w:rPr>
                <w:lang w:val="es-ES"/>
              </w:rPr>
            </w:pPr>
            <w:r w:rsidRPr="008B1796">
              <w:rPr>
                <w:lang w:val="es-ES"/>
              </w:rPr>
              <w:t>Total</w:t>
            </w:r>
          </w:p>
        </w:tc>
        <w:tc>
          <w:tcPr>
            <w:tcW w:w="1350" w:type="dxa"/>
          </w:tcPr>
          <w:p w:rsidR="005B249E" w:rsidRPr="008B1796" w:rsidRDefault="005B249E" w:rsidP="00C8485F">
            <w:pPr>
              <w:jc w:val="center"/>
              <w:rPr>
                <w:lang w:val="es-ES"/>
              </w:rPr>
            </w:pPr>
            <w:r w:rsidRPr="008B1796">
              <w:rPr>
                <w:lang w:val="es-ES"/>
              </w:rPr>
              <w:t>8 hs</w:t>
            </w:r>
          </w:p>
        </w:tc>
        <w:tc>
          <w:tcPr>
            <w:tcW w:w="3420" w:type="dxa"/>
          </w:tcPr>
          <w:p w:rsidR="005B249E" w:rsidRPr="008B1796" w:rsidRDefault="005B249E" w:rsidP="00C8485F">
            <w:pPr>
              <w:jc w:val="center"/>
              <w:rPr>
                <w:lang w:val="es-ES"/>
              </w:rPr>
            </w:pPr>
          </w:p>
        </w:tc>
        <w:tc>
          <w:tcPr>
            <w:tcW w:w="1080" w:type="dxa"/>
          </w:tcPr>
          <w:p w:rsidR="005B249E" w:rsidRPr="008B1796" w:rsidRDefault="005B249E" w:rsidP="00C8485F">
            <w:pPr>
              <w:jc w:val="center"/>
              <w:rPr>
                <w:lang w:val="es-ES"/>
              </w:rPr>
            </w:pPr>
          </w:p>
          <w:p w:rsidR="00B93ECA" w:rsidRPr="008B1796" w:rsidRDefault="008B1796" w:rsidP="00C8485F">
            <w:pPr>
              <w:jc w:val="center"/>
              <w:rPr>
                <w:lang w:val="es-ES"/>
              </w:rPr>
            </w:pPr>
            <w:r w:rsidRPr="008B1796">
              <w:rPr>
                <w:lang w:val="es-ES"/>
              </w:rPr>
              <w:t>2</w:t>
            </w:r>
            <w:r w:rsidR="00B93ECA" w:rsidRPr="008B1796">
              <w:rPr>
                <w:lang w:val="es-ES"/>
              </w:rPr>
              <w:t>000$</w:t>
            </w:r>
          </w:p>
        </w:tc>
        <w:tc>
          <w:tcPr>
            <w:tcW w:w="1022" w:type="dxa"/>
          </w:tcPr>
          <w:p w:rsidR="005B249E" w:rsidRPr="008B1796" w:rsidRDefault="00D86EBD" w:rsidP="00C8485F">
            <w:pPr>
              <w:spacing w:after="200" w:line="276" w:lineRule="auto"/>
              <w:jc w:val="center"/>
              <w:rPr>
                <w:lang w:val="es-ES"/>
              </w:rPr>
            </w:pPr>
            <w:r w:rsidRPr="008B1796">
              <w:rPr>
                <w:lang w:val="es-ES"/>
              </w:rPr>
              <w:t>4</w:t>
            </w:r>
            <w:r w:rsidR="00A9640C" w:rsidRPr="008B1796">
              <w:rPr>
                <w:lang w:val="es-ES"/>
              </w:rPr>
              <w:t>000$</w:t>
            </w:r>
          </w:p>
        </w:tc>
      </w:tr>
      <w:tr w:rsidR="008B1796" w:rsidRPr="008B1796" w:rsidTr="00411FA4">
        <w:tc>
          <w:tcPr>
            <w:tcW w:w="2718" w:type="dxa"/>
          </w:tcPr>
          <w:p w:rsidR="008B1796" w:rsidRPr="008B1796" w:rsidRDefault="008B1796" w:rsidP="00C8485F">
            <w:pPr>
              <w:jc w:val="center"/>
            </w:pPr>
            <w:r>
              <w:t>P’</w:t>
            </w:r>
          </w:p>
        </w:tc>
        <w:tc>
          <w:tcPr>
            <w:tcW w:w="6872" w:type="dxa"/>
            <w:gridSpan w:val="4"/>
          </w:tcPr>
          <w:p w:rsidR="008B1796" w:rsidRPr="008B1796" w:rsidRDefault="008B1796" w:rsidP="00C8485F">
            <w:pPr>
              <w:jc w:val="center"/>
            </w:pPr>
            <w:r w:rsidRPr="008B1796">
              <w:t>300 %</w:t>
            </w:r>
          </w:p>
        </w:tc>
      </w:tr>
      <w:tr w:rsidR="004629A4" w:rsidTr="00C27AAD">
        <w:tc>
          <w:tcPr>
            <w:tcW w:w="2718" w:type="dxa"/>
          </w:tcPr>
          <w:p w:rsidR="004629A4" w:rsidRPr="008B1796" w:rsidRDefault="004629A4" w:rsidP="00C8485F">
            <w:pPr>
              <w:jc w:val="center"/>
              <w:rPr>
                <w:b/>
              </w:rPr>
            </w:pPr>
            <w:proofErr w:type="spellStart"/>
            <w:r w:rsidRPr="008B1796">
              <w:rPr>
                <w:b/>
              </w:rPr>
              <w:t>Cantidad</w:t>
            </w:r>
            <w:proofErr w:type="spellEnd"/>
            <w:r w:rsidRPr="008B1796">
              <w:rPr>
                <w:b/>
              </w:rPr>
              <w:t xml:space="preserve"> de </w:t>
            </w:r>
            <w:proofErr w:type="spellStart"/>
            <w:r w:rsidRPr="008B1796">
              <w:rPr>
                <w:b/>
              </w:rPr>
              <w:t>mercancías</w:t>
            </w:r>
            <w:proofErr w:type="spellEnd"/>
            <w:r w:rsidRPr="008B1796">
              <w:rPr>
                <w:b/>
              </w:rPr>
              <w:t xml:space="preserve"> </w:t>
            </w:r>
            <w:proofErr w:type="spellStart"/>
            <w:r w:rsidRPr="008B1796">
              <w:rPr>
                <w:b/>
              </w:rPr>
              <w:t>producidas</w:t>
            </w:r>
            <w:proofErr w:type="spellEnd"/>
          </w:p>
        </w:tc>
        <w:tc>
          <w:tcPr>
            <w:tcW w:w="1350" w:type="dxa"/>
          </w:tcPr>
          <w:p w:rsidR="004629A4" w:rsidRPr="008B1796" w:rsidRDefault="00BB175E" w:rsidP="00C8485F">
            <w:pPr>
              <w:jc w:val="center"/>
              <w:rPr>
                <w:b/>
              </w:rPr>
            </w:pPr>
            <w:r w:rsidRPr="008B1796">
              <w:rPr>
                <w:b/>
              </w:rPr>
              <w:t>24</w:t>
            </w:r>
            <w:r w:rsidR="0090502E" w:rsidRPr="008B1796">
              <w:rPr>
                <w:b/>
              </w:rPr>
              <w:t xml:space="preserve"> </w:t>
            </w:r>
            <w:proofErr w:type="spellStart"/>
            <w:r w:rsidR="0090502E" w:rsidRPr="008B1796">
              <w:rPr>
                <w:b/>
              </w:rPr>
              <w:t>unidades</w:t>
            </w:r>
            <w:proofErr w:type="spellEnd"/>
          </w:p>
        </w:tc>
        <w:tc>
          <w:tcPr>
            <w:tcW w:w="3420" w:type="dxa"/>
          </w:tcPr>
          <w:p w:rsidR="004629A4" w:rsidRPr="008B1796" w:rsidRDefault="0090502E" w:rsidP="00C8485F">
            <w:pPr>
              <w:jc w:val="center"/>
              <w:rPr>
                <w:b/>
                <w:lang w:val="es-ES"/>
              </w:rPr>
            </w:pPr>
            <w:r w:rsidRPr="008B1796">
              <w:rPr>
                <w:b/>
                <w:lang w:val="es-ES"/>
              </w:rPr>
              <w:t>Por unidad de mercancía producida</w:t>
            </w:r>
          </w:p>
        </w:tc>
        <w:tc>
          <w:tcPr>
            <w:tcW w:w="1080" w:type="dxa"/>
          </w:tcPr>
          <w:p w:rsidR="004629A4" w:rsidRPr="008B1796" w:rsidRDefault="008B1796" w:rsidP="00C8485F">
            <w:pPr>
              <w:jc w:val="center"/>
              <w:rPr>
                <w:b/>
              </w:rPr>
            </w:pPr>
            <w:r w:rsidRPr="008B1796">
              <w:rPr>
                <w:b/>
              </w:rPr>
              <w:t>83,33</w:t>
            </w:r>
            <w:r w:rsidR="00B93ECA" w:rsidRPr="008B1796">
              <w:rPr>
                <w:b/>
              </w:rPr>
              <w:t>$</w:t>
            </w:r>
          </w:p>
        </w:tc>
        <w:tc>
          <w:tcPr>
            <w:tcW w:w="1022" w:type="dxa"/>
          </w:tcPr>
          <w:p w:rsidR="004629A4" w:rsidRPr="00D86EBD" w:rsidRDefault="00D86EBD" w:rsidP="00C8485F">
            <w:pPr>
              <w:spacing w:after="200" w:line="276" w:lineRule="auto"/>
              <w:jc w:val="center"/>
              <w:rPr>
                <w:b/>
              </w:rPr>
            </w:pPr>
            <w:r w:rsidRPr="008B1796">
              <w:rPr>
                <w:b/>
              </w:rPr>
              <w:t>166,67</w:t>
            </w:r>
            <w:r w:rsidR="00A9640C" w:rsidRPr="008B1796">
              <w:rPr>
                <w:b/>
              </w:rPr>
              <w:t>$</w:t>
            </w:r>
          </w:p>
        </w:tc>
      </w:tr>
    </w:tbl>
    <w:p w:rsidR="00272EA3" w:rsidRPr="00272EA3" w:rsidRDefault="00272EA3" w:rsidP="00C8485F">
      <w:pPr>
        <w:jc w:val="both"/>
        <w:rPr>
          <w:u w:val="single"/>
          <w:lang w:val="es-AR"/>
        </w:rPr>
      </w:pPr>
    </w:p>
    <w:p w:rsidR="00272EA3" w:rsidRPr="00C27AAD" w:rsidRDefault="008B1796" w:rsidP="00C8485F">
      <w:pPr>
        <w:jc w:val="both"/>
        <w:rPr>
          <w:b/>
          <w:u w:val="single"/>
          <w:lang w:val="es-ES"/>
        </w:rPr>
      </w:pPr>
      <w:r>
        <w:rPr>
          <w:b/>
          <w:u w:val="single"/>
          <w:lang w:val="es-ES"/>
        </w:rPr>
        <w:t>4.3</w:t>
      </w:r>
      <w:r w:rsidR="00272EA3" w:rsidRPr="00C27AAD">
        <w:rPr>
          <w:b/>
          <w:u w:val="single"/>
          <w:lang w:val="es-ES"/>
        </w:rPr>
        <w:t xml:space="preserve">] El aumento del Capital Constante y la productividad del trabajo. Repercusiones sobre los obreros. </w:t>
      </w:r>
    </w:p>
    <w:p w:rsidR="000606DE" w:rsidRPr="002D517E" w:rsidRDefault="000606DE" w:rsidP="00C8485F">
      <w:pPr>
        <w:jc w:val="both"/>
        <w:rPr>
          <w:lang w:val="es-ES"/>
        </w:rPr>
      </w:pPr>
      <w:r w:rsidRPr="00D877E3">
        <w:rPr>
          <w:lang w:val="es-ES"/>
        </w:rPr>
        <w:t>A) disminución del valor de la fuerza de trabajo:</w:t>
      </w:r>
      <w:r w:rsidRPr="000606DE">
        <w:rPr>
          <w:lang w:val="es-ES"/>
        </w:rPr>
        <w:t xml:space="preserve"> Al aumentar la productividad aumenta</w:t>
      </w:r>
      <w:r w:rsidR="00F802C1">
        <w:rPr>
          <w:lang w:val="es-ES"/>
        </w:rPr>
        <w:t xml:space="preserve"> </w:t>
      </w:r>
      <w:r w:rsidRPr="000606DE">
        <w:rPr>
          <w:lang w:val="es-ES"/>
        </w:rPr>
        <w:t>el consumo de</w:t>
      </w:r>
      <w:r w:rsidR="00C27AAD">
        <w:rPr>
          <w:lang w:val="es-ES"/>
        </w:rPr>
        <w:t xml:space="preserve"> </w:t>
      </w:r>
      <w:r w:rsidRPr="000606DE">
        <w:rPr>
          <w:lang w:val="es-ES"/>
        </w:rPr>
        <w:t>materias primas</w:t>
      </w:r>
      <w:r w:rsidR="001471D0">
        <w:rPr>
          <w:lang w:val="es-ES"/>
        </w:rPr>
        <w:t>,</w:t>
      </w:r>
      <w:r w:rsidR="00F802C1">
        <w:rPr>
          <w:lang w:val="es-ES"/>
        </w:rPr>
        <w:t xml:space="preserve"> el desgaste de la maquinaria, los gastos en insumos, etc., es decir, que aumenta el consumo </w:t>
      </w:r>
      <w:r w:rsidR="001471D0">
        <w:rPr>
          <w:lang w:val="es-ES"/>
        </w:rPr>
        <w:t>de CC</w:t>
      </w:r>
      <w:r w:rsidR="008B1796">
        <w:rPr>
          <w:lang w:val="es-ES"/>
        </w:rPr>
        <w:t>. En</w:t>
      </w:r>
      <w:r w:rsidR="00F802C1">
        <w:rPr>
          <w:lang w:val="es-ES"/>
        </w:rPr>
        <w:t xml:space="preserve"> el mismo tiempo de trabajo, se produce una mayor cantidad de mercancías, por lo que cada mercancía contiene </w:t>
      </w:r>
      <w:r w:rsidR="008B1796">
        <w:rPr>
          <w:lang w:val="es-ES"/>
        </w:rPr>
        <w:t xml:space="preserve">menos trabajo incorporado, es decir, encierra menor valor. De esta manera el valor de las mercancías tiende a disminuir, </w:t>
      </w:r>
      <w:r w:rsidR="00F802C1">
        <w:rPr>
          <w:lang w:val="es-ES"/>
        </w:rPr>
        <w:t xml:space="preserve"> Esta disminución del valor de las mercancías, resultado del aumento de la productividad, implica a su vez una disminución del valor de las mercancías que consume el obrero. Por lo tanto, </w:t>
      </w:r>
      <w:r w:rsidR="00F802C1" w:rsidRPr="00C8485F">
        <w:rPr>
          <w:u w:val="single"/>
          <w:lang w:val="es-ES"/>
        </w:rPr>
        <w:t xml:space="preserve">el aumento de la productividad del trabajo </w:t>
      </w:r>
      <w:r w:rsidR="008B1796" w:rsidRPr="00C8485F">
        <w:rPr>
          <w:u w:val="single"/>
          <w:lang w:val="es-ES"/>
        </w:rPr>
        <w:t xml:space="preserve">disminuye </w:t>
      </w:r>
      <w:r w:rsidR="00F802C1" w:rsidRPr="00C8485F">
        <w:rPr>
          <w:u w:val="single"/>
          <w:lang w:val="es-ES"/>
        </w:rPr>
        <w:t>el valor de las mercancías</w:t>
      </w:r>
      <w:r w:rsidR="008B1796" w:rsidRPr="00C8485F">
        <w:rPr>
          <w:u w:val="single"/>
          <w:lang w:val="es-ES"/>
        </w:rPr>
        <w:t>, incluida la fuerza de trabajo</w:t>
      </w:r>
      <w:r w:rsidR="00F802C1" w:rsidRPr="00C8485F">
        <w:rPr>
          <w:u w:val="single"/>
          <w:lang w:val="es-ES"/>
        </w:rPr>
        <w:t>.</w:t>
      </w:r>
      <w:r w:rsidR="00F802C1">
        <w:rPr>
          <w:lang w:val="es-ES"/>
        </w:rPr>
        <w:t xml:space="preserve"> </w:t>
      </w:r>
    </w:p>
    <w:p w:rsidR="00921029" w:rsidRDefault="00EF7BD4" w:rsidP="00C8485F">
      <w:pPr>
        <w:jc w:val="both"/>
        <w:rPr>
          <w:lang w:val="es-ES"/>
        </w:rPr>
      </w:pPr>
      <w:r w:rsidRPr="00D877E3">
        <w:rPr>
          <w:lang w:val="es-ES"/>
        </w:rPr>
        <w:t>B) Expulsión de mano de obra: El CC aumenta en desmedro al CV, lo que genera expulsión de mano de obra. En la unidad productiva se expulsa gente, pero al mismo tiempo se incorpora mano de obra mediante</w:t>
      </w:r>
      <w:r w:rsidR="00F802C1" w:rsidRPr="00D877E3">
        <w:rPr>
          <w:lang w:val="es-ES"/>
        </w:rPr>
        <w:t xml:space="preserve"> la aparición</w:t>
      </w:r>
      <w:r w:rsidRPr="00D877E3">
        <w:rPr>
          <w:lang w:val="es-ES"/>
        </w:rPr>
        <w:t xml:space="preserve"> nuevas esferas de inversión. </w:t>
      </w:r>
      <w:r w:rsidR="00F802C1" w:rsidRPr="00D877E3">
        <w:rPr>
          <w:lang w:val="es-ES"/>
        </w:rPr>
        <w:t xml:space="preserve">Esta inversión en CC por parte del capitalista sucede cuando resulta </w:t>
      </w:r>
      <w:r w:rsidR="00D877E3" w:rsidRPr="00D877E3">
        <w:rPr>
          <w:lang w:val="es-ES"/>
        </w:rPr>
        <w:t>más</w:t>
      </w:r>
      <w:r w:rsidR="00F802C1" w:rsidRPr="00D877E3">
        <w:rPr>
          <w:lang w:val="es-ES"/>
        </w:rPr>
        <w:t xml:space="preserve"> rentable invertir en maquinaria que en salarios.</w:t>
      </w:r>
      <w:r w:rsidRPr="00D877E3">
        <w:rPr>
          <w:rStyle w:val="Refdenotaalpie"/>
          <w:lang w:val="es-ES"/>
        </w:rPr>
        <w:footnoteReference w:id="1"/>
      </w:r>
      <w:r w:rsidR="00866F25">
        <w:rPr>
          <w:lang w:val="es-ES"/>
        </w:rPr>
        <w:t xml:space="preserve"> Los períodos de recambio tecnológico (introducción de nuevas tecnologías) o de aumento de la intensidad del trabajo, acentúan la expulsión de mano de obra.</w:t>
      </w:r>
    </w:p>
    <w:p w:rsidR="00D877E3" w:rsidRDefault="00D877E3" w:rsidP="00C8485F">
      <w:pPr>
        <w:jc w:val="both"/>
        <w:rPr>
          <w:lang w:val="es-ES"/>
        </w:rPr>
      </w:pPr>
      <w:r w:rsidRPr="00D877E3">
        <w:rPr>
          <w:lang w:val="es-ES"/>
        </w:rPr>
        <w:t>C) El trabajador como herramienta de la máquina, y no la máquina como herramienta del trabajador.</w:t>
      </w:r>
    </w:p>
    <w:p w:rsidR="00866F25" w:rsidRPr="00866F25" w:rsidRDefault="00866F25" w:rsidP="00C8485F">
      <w:pPr>
        <w:jc w:val="both"/>
        <w:rPr>
          <w:lang w:val="es-ES"/>
        </w:rPr>
      </w:pPr>
      <w:r>
        <w:rPr>
          <w:lang w:val="es-ES"/>
        </w:rPr>
        <w:t>Algunos ejemplos sobre el aumento de la productividad:</w:t>
      </w:r>
      <w:r w:rsidRPr="00866F25">
        <w:rPr>
          <w:lang w:val="es-ES"/>
        </w:rPr>
        <w:t xml:space="preserve"> </w:t>
      </w:r>
    </w:p>
    <w:p w:rsidR="00866F25" w:rsidRDefault="00866F25" w:rsidP="00C8485F">
      <w:pPr>
        <w:pStyle w:val="Prrafodelista"/>
        <w:numPr>
          <w:ilvl w:val="0"/>
          <w:numId w:val="11"/>
        </w:numPr>
        <w:jc w:val="both"/>
        <w:rPr>
          <w:lang w:val="es-ES"/>
        </w:rPr>
      </w:pPr>
      <w:r>
        <w:rPr>
          <w:lang w:val="es-ES"/>
        </w:rPr>
        <w:t xml:space="preserve">En VW un trabajador suspendido cobra el 70% de su salario sin producir. Pero por otro lado la masa salarial total de la fábrica disminuye con respecto a la producción, puesto que aumentaron la productividad de 24 unidades por hora a 34. </w:t>
      </w:r>
    </w:p>
    <w:p w:rsidR="00866F25" w:rsidRDefault="00866F25" w:rsidP="00C8485F">
      <w:pPr>
        <w:pStyle w:val="Prrafodelista"/>
        <w:numPr>
          <w:ilvl w:val="0"/>
          <w:numId w:val="11"/>
        </w:numPr>
        <w:jc w:val="both"/>
        <w:rPr>
          <w:lang w:val="es-ES"/>
        </w:rPr>
      </w:pPr>
      <w:r>
        <w:rPr>
          <w:lang w:val="es-ES"/>
        </w:rPr>
        <w:t>Aumento de la producción por horas extras.</w:t>
      </w:r>
    </w:p>
    <w:p w:rsidR="00866F25" w:rsidRPr="00440D27" w:rsidRDefault="00866F25" w:rsidP="00C8485F">
      <w:pPr>
        <w:pStyle w:val="Prrafodelista"/>
        <w:numPr>
          <w:ilvl w:val="0"/>
          <w:numId w:val="11"/>
        </w:numPr>
        <w:jc w:val="both"/>
        <w:rPr>
          <w:u w:val="single"/>
        </w:rPr>
      </w:pPr>
      <w:r w:rsidRPr="00440D27">
        <w:rPr>
          <w:lang w:val="es-ES"/>
        </w:rPr>
        <w:t>El aumento salarial puede ser solo nominal. El capitalista tiene el poder para incrementar el precio de las mercancías rápidamente y absorber el aume</w:t>
      </w:r>
      <w:r>
        <w:rPr>
          <w:lang w:val="es-ES"/>
        </w:rPr>
        <w:t>nto salarial otorgado al obrero.</w:t>
      </w:r>
    </w:p>
    <w:p w:rsidR="00866F25" w:rsidRPr="00866F25" w:rsidRDefault="00866F25" w:rsidP="00C8485F">
      <w:pPr>
        <w:jc w:val="both"/>
        <w:rPr>
          <w:lang w:val="es-AR"/>
        </w:rPr>
      </w:pPr>
    </w:p>
    <w:p w:rsidR="004F4ADA" w:rsidRPr="00C27AAD" w:rsidRDefault="004F4ADA" w:rsidP="00C8485F">
      <w:pPr>
        <w:jc w:val="both"/>
        <w:rPr>
          <w:b/>
          <w:u w:val="single"/>
          <w:lang w:val="es-ES"/>
        </w:rPr>
      </w:pPr>
      <w:r w:rsidRPr="00C27AAD">
        <w:rPr>
          <w:b/>
          <w:u w:val="single"/>
          <w:lang w:val="es-ES"/>
        </w:rPr>
        <w:lastRenderedPageBreak/>
        <w:t>4.</w:t>
      </w:r>
      <w:r w:rsidR="00921029" w:rsidRPr="00C27AAD">
        <w:rPr>
          <w:b/>
          <w:u w:val="single"/>
          <w:lang w:val="es-ES"/>
        </w:rPr>
        <w:t>4</w:t>
      </w:r>
      <w:r w:rsidRPr="00C27AAD">
        <w:rPr>
          <w:b/>
          <w:u w:val="single"/>
          <w:lang w:val="es-ES"/>
        </w:rPr>
        <w:t>] Aumento del capital es aumento de la miseria</w:t>
      </w:r>
    </w:p>
    <w:p w:rsidR="000606DE" w:rsidRDefault="004F4ADA" w:rsidP="00C8485F">
      <w:pPr>
        <w:jc w:val="both"/>
        <w:rPr>
          <w:lang w:val="es-ES"/>
        </w:rPr>
      </w:pPr>
      <w:r w:rsidRPr="004F4ADA">
        <w:rPr>
          <w:lang w:val="es-ES"/>
        </w:rPr>
        <w:t xml:space="preserve">Ejemplo: </w:t>
      </w:r>
    </w:p>
    <w:tbl>
      <w:tblPr>
        <w:tblStyle w:val="Tablaconcuadrcula"/>
        <w:tblW w:w="0" w:type="auto"/>
        <w:jc w:val="center"/>
        <w:tblLook w:val="04A0" w:firstRow="1" w:lastRow="0" w:firstColumn="1" w:lastColumn="0" w:noHBand="0" w:noVBand="1"/>
      </w:tblPr>
      <w:tblGrid>
        <w:gridCol w:w="1774"/>
        <w:gridCol w:w="1773"/>
        <w:gridCol w:w="1817"/>
        <w:gridCol w:w="1404"/>
      </w:tblGrid>
      <w:tr w:rsidR="000606DE" w:rsidTr="00C27AAD">
        <w:trPr>
          <w:jc w:val="center"/>
        </w:trPr>
        <w:tc>
          <w:tcPr>
            <w:tcW w:w="1774" w:type="dxa"/>
          </w:tcPr>
          <w:p w:rsidR="000606DE" w:rsidRDefault="000606DE" w:rsidP="00C8485F">
            <w:pPr>
              <w:jc w:val="center"/>
              <w:rPr>
                <w:lang w:val="es-ES"/>
              </w:rPr>
            </w:pPr>
            <w:r>
              <w:rPr>
                <w:lang w:val="es-ES"/>
              </w:rPr>
              <w:t>-</w:t>
            </w:r>
          </w:p>
        </w:tc>
        <w:tc>
          <w:tcPr>
            <w:tcW w:w="1773" w:type="dxa"/>
          </w:tcPr>
          <w:p w:rsidR="000606DE" w:rsidRDefault="000606DE" w:rsidP="00C8485F">
            <w:pPr>
              <w:jc w:val="center"/>
              <w:rPr>
                <w:lang w:val="es-ES"/>
              </w:rPr>
            </w:pPr>
            <w:r>
              <w:rPr>
                <w:lang w:val="es-ES"/>
              </w:rPr>
              <w:t>Capital Social [$]</w:t>
            </w:r>
          </w:p>
        </w:tc>
        <w:tc>
          <w:tcPr>
            <w:tcW w:w="1817" w:type="dxa"/>
          </w:tcPr>
          <w:p w:rsidR="000606DE" w:rsidRDefault="000606DE" w:rsidP="00C8485F">
            <w:pPr>
              <w:jc w:val="center"/>
              <w:rPr>
                <w:lang w:val="es-ES"/>
              </w:rPr>
            </w:pPr>
            <w:r>
              <w:rPr>
                <w:lang w:val="es-ES"/>
              </w:rPr>
              <w:t>Salarios [$]</w:t>
            </w:r>
          </w:p>
        </w:tc>
        <w:tc>
          <w:tcPr>
            <w:tcW w:w="1404" w:type="dxa"/>
          </w:tcPr>
          <w:p w:rsidR="000606DE" w:rsidRDefault="000606DE" w:rsidP="00C8485F">
            <w:pPr>
              <w:jc w:val="center"/>
              <w:rPr>
                <w:lang w:val="es-ES"/>
              </w:rPr>
            </w:pPr>
            <w:r>
              <w:rPr>
                <w:lang w:val="es-ES"/>
              </w:rPr>
              <w:t>Diferencia [$]</w:t>
            </w:r>
          </w:p>
        </w:tc>
      </w:tr>
      <w:tr w:rsidR="000606DE" w:rsidTr="00C27AAD">
        <w:trPr>
          <w:jc w:val="center"/>
        </w:trPr>
        <w:tc>
          <w:tcPr>
            <w:tcW w:w="1774" w:type="dxa"/>
          </w:tcPr>
          <w:p w:rsidR="000606DE" w:rsidRDefault="000606DE" w:rsidP="00C8485F">
            <w:pPr>
              <w:jc w:val="center"/>
              <w:rPr>
                <w:lang w:val="es-ES"/>
              </w:rPr>
            </w:pPr>
            <w:r>
              <w:rPr>
                <w:lang w:val="es-ES"/>
              </w:rPr>
              <w:t>Inicial</w:t>
            </w:r>
          </w:p>
        </w:tc>
        <w:tc>
          <w:tcPr>
            <w:tcW w:w="1773" w:type="dxa"/>
          </w:tcPr>
          <w:p w:rsidR="000606DE" w:rsidRDefault="000606DE" w:rsidP="00C8485F">
            <w:pPr>
              <w:jc w:val="center"/>
              <w:rPr>
                <w:lang w:val="es-ES"/>
              </w:rPr>
            </w:pPr>
            <w:r>
              <w:rPr>
                <w:lang w:val="es-ES"/>
              </w:rPr>
              <w:t>1.000.000</w:t>
            </w:r>
          </w:p>
        </w:tc>
        <w:tc>
          <w:tcPr>
            <w:tcW w:w="1817" w:type="dxa"/>
          </w:tcPr>
          <w:p w:rsidR="000606DE" w:rsidRDefault="00EC09D4" w:rsidP="00C8485F">
            <w:pPr>
              <w:jc w:val="center"/>
              <w:rPr>
                <w:lang w:val="es-ES"/>
              </w:rPr>
            </w:pPr>
            <w:r>
              <w:rPr>
                <w:lang w:val="es-ES"/>
              </w:rPr>
              <w:t>1</w:t>
            </w:r>
            <w:r w:rsidR="000606DE">
              <w:rPr>
                <w:lang w:val="es-ES"/>
              </w:rPr>
              <w:t>0</w:t>
            </w:r>
            <w:r>
              <w:rPr>
                <w:lang w:val="es-ES"/>
              </w:rPr>
              <w:t>.</w:t>
            </w:r>
            <w:r w:rsidR="000606DE">
              <w:rPr>
                <w:lang w:val="es-ES"/>
              </w:rPr>
              <w:t>00</w:t>
            </w:r>
            <w:r>
              <w:rPr>
                <w:lang w:val="es-ES"/>
              </w:rPr>
              <w:t>0</w:t>
            </w:r>
          </w:p>
        </w:tc>
        <w:tc>
          <w:tcPr>
            <w:tcW w:w="1404" w:type="dxa"/>
          </w:tcPr>
          <w:p w:rsidR="000606DE" w:rsidRDefault="000606DE" w:rsidP="00C8485F">
            <w:pPr>
              <w:jc w:val="center"/>
              <w:rPr>
                <w:lang w:val="es-ES"/>
              </w:rPr>
            </w:pPr>
            <w:r>
              <w:rPr>
                <w:lang w:val="es-ES"/>
              </w:rPr>
              <w:t>99</w:t>
            </w:r>
            <w:r w:rsidR="00EC09D4">
              <w:rPr>
                <w:lang w:val="es-ES"/>
              </w:rPr>
              <w:t>0</w:t>
            </w:r>
            <w:r>
              <w:rPr>
                <w:lang w:val="es-ES"/>
              </w:rPr>
              <w:t>.000</w:t>
            </w:r>
          </w:p>
        </w:tc>
      </w:tr>
      <w:tr w:rsidR="000606DE" w:rsidTr="00C27AAD">
        <w:trPr>
          <w:trHeight w:val="287"/>
          <w:jc w:val="center"/>
        </w:trPr>
        <w:tc>
          <w:tcPr>
            <w:tcW w:w="1774" w:type="dxa"/>
          </w:tcPr>
          <w:p w:rsidR="000606DE" w:rsidRDefault="000606DE" w:rsidP="00C8485F">
            <w:pPr>
              <w:jc w:val="center"/>
              <w:rPr>
                <w:lang w:val="es-ES"/>
              </w:rPr>
            </w:pPr>
            <w:r>
              <w:rPr>
                <w:lang w:val="es-ES"/>
              </w:rPr>
              <w:t>Final</w:t>
            </w:r>
          </w:p>
        </w:tc>
        <w:tc>
          <w:tcPr>
            <w:tcW w:w="1773" w:type="dxa"/>
          </w:tcPr>
          <w:p w:rsidR="000606DE" w:rsidRDefault="000606DE" w:rsidP="00C8485F">
            <w:pPr>
              <w:jc w:val="center"/>
              <w:rPr>
                <w:lang w:val="es-ES"/>
              </w:rPr>
            </w:pPr>
            <w:r>
              <w:rPr>
                <w:lang w:val="es-ES"/>
              </w:rPr>
              <w:t>3.000.000</w:t>
            </w:r>
          </w:p>
        </w:tc>
        <w:tc>
          <w:tcPr>
            <w:tcW w:w="1817" w:type="dxa"/>
          </w:tcPr>
          <w:p w:rsidR="000606DE" w:rsidRDefault="000606DE" w:rsidP="00C8485F">
            <w:pPr>
              <w:jc w:val="center"/>
              <w:rPr>
                <w:lang w:val="es-ES"/>
              </w:rPr>
            </w:pPr>
            <w:r>
              <w:rPr>
                <w:lang w:val="es-ES"/>
              </w:rPr>
              <w:t>30</w:t>
            </w:r>
            <w:r w:rsidR="00EC09D4">
              <w:rPr>
                <w:lang w:val="es-ES"/>
              </w:rPr>
              <w:t>.</w:t>
            </w:r>
            <w:r>
              <w:rPr>
                <w:lang w:val="es-ES"/>
              </w:rPr>
              <w:t>00</w:t>
            </w:r>
            <w:r w:rsidR="00EC09D4">
              <w:rPr>
                <w:lang w:val="es-ES"/>
              </w:rPr>
              <w:t>0</w:t>
            </w:r>
          </w:p>
        </w:tc>
        <w:tc>
          <w:tcPr>
            <w:tcW w:w="1404" w:type="dxa"/>
          </w:tcPr>
          <w:p w:rsidR="000606DE" w:rsidRPr="000606DE" w:rsidRDefault="000606DE" w:rsidP="00C8485F">
            <w:pPr>
              <w:jc w:val="center"/>
              <w:rPr>
                <w:rFonts w:ascii="Calibri" w:hAnsi="Calibri" w:cs="Calibri"/>
                <w:color w:val="000000"/>
              </w:rPr>
            </w:pPr>
            <w:r>
              <w:rPr>
                <w:rFonts w:ascii="Calibri" w:hAnsi="Calibri" w:cs="Calibri"/>
                <w:color w:val="000000"/>
              </w:rPr>
              <w:t>299</w:t>
            </w:r>
            <w:r w:rsidR="00EC09D4">
              <w:rPr>
                <w:rFonts w:ascii="Calibri" w:hAnsi="Calibri" w:cs="Calibri"/>
                <w:color w:val="000000"/>
              </w:rPr>
              <w:t>0</w:t>
            </w:r>
            <w:r>
              <w:rPr>
                <w:rFonts w:ascii="Calibri" w:hAnsi="Calibri" w:cs="Calibri"/>
                <w:color w:val="000000"/>
              </w:rPr>
              <w:t>000</w:t>
            </w:r>
          </w:p>
        </w:tc>
      </w:tr>
    </w:tbl>
    <w:p w:rsidR="00D877E3" w:rsidRDefault="00D877E3" w:rsidP="00C8485F">
      <w:pPr>
        <w:jc w:val="both"/>
        <w:rPr>
          <w:lang w:val="es-ES"/>
        </w:rPr>
      </w:pPr>
    </w:p>
    <w:p w:rsidR="000606DE" w:rsidRDefault="00BB596B" w:rsidP="00C8485F">
      <w:pPr>
        <w:jc w:val="center"/>
        <w:rPr>
          <w:lang w:val="es-ES"/>
        </w:rPr>
      </w:pPr>
      <w:r w:rsidRPr="00BB596B">
        <w:rPr>
          <w:noProof/>
          <w:lang w:val="es-ES" w:eastAsia="es-ES"/>
        </w:rPr>
        <w:drawing>
          <wp:inline distT="0" distB="0" distL="0" distR="0" wp14:anchorId="7324CF54" wp14:editId="6632AC32">
            <wp:extent cx="3219451" cy="2743200"/>
            <wp:effectExtent l="19050" t="0" r="19049"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06DE" w:rsidRPr="00440D27" w:rsidRDefault="000606DE" w:rsidP="00C8485F">
      <w:pPr>
        <w:pStyle w:val="Prrafodelista"/>
        <w:numPr>
          <w:ilvl w:val="0"/>
          <w:numId w:val="4"/>
        </w:numPr>
        <w:jc w:val="both"/>
        <w:rPr>
          <w:lang w:val="es-ES"/>
        </w:rPr>
      </w:pPr>
      <w:r w:rsidRPr="00440D27">
        <w:rPr>
          <w:lang w:val="es-ES"/>
        </w:rPr>
        <w:t xml:space="preserve">Además del aumento de la brecha, existe una concentración de la producción. </w:t>
      </w:r>
    </w:p>
    <w:p w:rsidR="000606DE" w:rsidRPr="00440D27" w:rsidRDefault="000606DE" w:rsidP="00C8485F">
      <w:pPr>
        <w:pStyle w:val="Prrafodelista"/>
        <w:numPr>
          <w:ilvl w:val="0"/>
          <w:numId w:val="4"/>
        </w:numPr>
        <w:jc w:val="both"/>
        <w:rPr>
          <w:lang w:val="es-ES"/>
        </w:rPr>
      </w:pPr>
      <w:r w:rsidRPr="00440D27">
        <w:rPr>
          <w:lang w:val="es-ES"/>
        </w:rPr>
        <w:t>La tendencia a la disminución del salario no debe compararse con la adquisición de bienes, sin</w:t>
      </w:r>
      <w:r w:rsidR="00EC09D4">
        <w:rPr>
          <w:lang w:val="es-ES"/>
        </w:rPr>
        <w:t>o con el volumen de producción, puesto que, como hemos visto, el valor de los bienes disminuye permanentemente debido al aumento de la productividad.</w:t>
      </w:r>
    </w:p>
    <w:p w:rsidR="002E718A" w:rsidRPr="0042581C" w:rsidRDefault="004F4ADA" w:rsidP="00C8485F">
      <w:pPr>
        <w:jc w:val="both"/>
        <w:rPr>
          <w:lang w:val="es-ES"/>
        </w:rPr>
      </w:pPr>
      <w:r w:rsidRPr="002E718A">
        <w:rPr>
          <w:lang w:val="es-ES"/>
        </w:rPr>
        <w:t>Por eso</w:t>
      </w:r>
      <w:r w:rsidR="00EC09D4">
        <w:rPr>
          <w:lang w:val="es-ES"/>
        </w:rPr>
        <w:t xml:space="preserve"> el problema no es la distribución de la riqueza:</w:t>
      </w:r>
      <w:r w:rsidRPr="002E718A">
        <w:rPr>
          <w:lang w:val="es-ES"/>
        </w:rPr>
        <w:t xml:space="preserve"> no podemos hablar de salario justo. </w:t>
      </w:r>
      <w:r w:rsidRPr="0042581C">
        <w:rPr>
          <w:lang w:val="es-ES"/>
        </w:rPr>
        <w:t>Nunca la lucha por el salario juzga ni desnuda el mecanismo de fondo, queda abandonado en el economicismo. El reformismo propone soluciones económicas, cuando en realidad, en el plano econ</w:t>
      </w:r>
      <w:r w:rsidR="00440D27">
        <w:rPr>
          <w:lang w:val="es-ES"/>
        </w:rPr>
        <w:t>ómico en este sistema siempre p</w:t>
      </w:r>
      <w:r w:rsidRPr="0042581C">
        <w:rPr>
          <w:lang w:val="es-ES"/>
        </w:rPr>
        <w:t>e</w:t>
      </w:r>
      <w:r w:rsidR="00440D27">
        <w:rPr>
          <w:lang w:val="es-ES"/>
        </w:rPr>
        <w:t>r</w:t>
      </w:r>
      <w:r w:rsidRPr="0042581C">
        <w:rPr>
          <w:lang w:val="es-ES"/>
        </w:rPr>
        <w:t xml:space="preserve">demos. Por eso la lucha debe ser política, el salario tiende indefectiblemente a decrecer en este sistema. Podemos tomar banderas económicas para la lucha, pero debemos hacerlo como herramienta política, y tratando siempre de demostrar el verdadero fondo del mecanismo con que opera el sistema. </w:t>
      </w:r>
      <w:r w:rsidR="002E718A" w:rsidRPr="0042581C">
        <w:rPr>
          <w:lang w:val="es-ES"/>
        </w:rPr>
        <w:t xml:space="preserve">“Va a haber </w:t>
      </w:r>
      <w:r w:rsidR="00C27AAD" w:rsidRPr="0042581C">
        <w:rPr>
          <w:lang w:val="es-ES"/>
        </w:rPr>
        <w:t>más</w:t>
      </w:r>
      <w:r w:rsidR="002E718A" w:rsidRPr="0042581C">
        <w:rPr>
          <w:lang w:val="es-ES"/>
        </w:rPr>
        <w:t xml:space="preserve"> trabajo para todos” si, </w:t>
      </w:r>
      <w:r w:rsidR="00D877E3" w:rsidRPr="0042581C">
        <w:rPr>
          <w:lang w:val="es-ES"/>
        </w:rPr>
        <w:t>más</w:t>
      </w:r>
      <w:r w:rsidR="002E718A" w:rsidRPr="0042581C">
        <w:rPr>
          <w:lang w:val="es-ES"/>
        </w:rPr>
        <w:t xml:space="preserve"> trabajo esclavo, </w:t>
      </w:r>
      <w:r w:rsidR="00D877E3" w:rsidRPr="0042581C">
        <w:rPr>
          <w:lang w:val="es-ES"/>
        </w:rPr>
        <w:t>más</w:t>
      </w:r>
      <w:r w:rsidR="002E718A" w:rsidRPr="0042581C">
        <w:rPr>
          <w:lang w:val="es-ES"/>
        </w:rPr>
        <w:t xml:space="preserve"> reproducción del capital, pero menos ingreso relativo para la clase obrera, </w:t>
      </w:r>
      <w:r w:rsidR="00D877E3" w:rsidRPr="0042581C">
        <w:rPr>
          <w:lang w:val="es-ES"/>
        </w:rPr>
        <w:t>más</w:t>
      </w:r>
      <w:r w:rsidR="002E718A" w:rsidRPr="0042581C">
        <w:rPr>
          <w:lang w:val="es-ES"/>
        </w:rPr>
        <w:t xml:space="preserve"> trabajo excedente y menos trabajo necesario. </w:t>
      </w:r>
    </w:p>
    <w:p w:rsidR="00482DBF" w:rsidRDefault="00921029" w:rsidP="00C8485F">
      <w:pPr>
        <w:jc w:val="center"/>
        <w:rPr>
          <w:b/>
          <w:color w:val="000000"/>
          <w:shd w:val="clear" w:color="auto" w:fill="FFFFFF"/>
          <w:lang w:val="es-ES"/>
        </w:rPr>
      </w:pPr>
      <w:r w:rsidRPr="00482DBF">
        <w:rPr>
          <w:b/>
          <w:lang w:val="es-ES"/>
        </w:rPr>
        <w:t>“</w:t>
      </w:r>
      <w:r w:rsidR="00EC09D4" w:rsidRPr="00482DBF">
        <w:rPr>
          <w:b/>
          <w:color w:val="000000"/>
          <w:shd w:val="clear" w:color="auto" w:fill="FFFFFF"/>
          <w:lang w:val="es-ES"/>
        </w:rPr>
        <w:t>El capital no consiste en que el trabajo acumulado sirva al trabajo vivo como medio para nueva producción. Consiste en que el trabajo vivo sirva al trabajo acumulado como medio para conservar y aumentar su valor de cambio.</w:t>
      </w:r>
      <w:r w:rsidR="00482DBF">
        <w:rPr>
          <w:b/>
          <w:color w:val="000000"/>
          <w:shd w:val="clear" w:color="auto" w:fill="FFFFFF"/>
          <w:lang w:val="es-ES"/>
        </w:rPr>
        <w:t>”</w:t>
      </w:r>
    </w:p>
    <w:p w:rsidR="004F4ADA" w:rsidRPr="00C27AAD" w:rsidRDefault="004F4ADA" w:rsidP="00C8485F">
      <w:pPr>
        <w:jc w:val="both"/>
        <w:rPr>
          <w:b/>
          <w:u w:val="single"/>
          <w:lang w:val="es-ES"/>
        </w:rPr>
      </w:pPr>
      <w:r w:rsidRPr="00C27AAD">
        <w:rPr>
          <w:b/>
          <w:u w:val="single"/>
          <w:lang w:val="es-ES"/>
        </w:rPr>
        <w:lastRenderedPageBreak/>
        <w:t>4.</w:t>
      </w:r>
      <w:r w:rsidR="00272EA3" w:rsidRPr="00C27AAD">
        <w:rPr>
          <w:b/>
          <w:u w:val="single"/>
          <w:lang w:val="es-ES"/>
        </w:rPr>
        <w:t>5</w:t>
      </w:r>
      <w:r w:rsidRPr="00C27AAD">
        <w:rPr>
          <w:b/>
          <w:u w:val="single"/>
          <w:lang w:val="es-ES"/>
        </w:rPr>
        <w:t xml:space="preserve">] El objetivo del capital no es la ganancia en sí, sino </w:t>
      </w:r>
      <w:r w:rsidR="00440D27" w:rsidRPr="00C27AAD">
        <w:rPr>
          <w:b/>
          <w:u w:val="single"/>
          <w:lang w:val="es-ES"/>
        </w:rPr>
        <w:t>autoincrementarse</w:t>
      </w:r>
    </w:p>
    <w:p w:rsidR="00853725" w:rsidRDefault="004F4ADA" w:rsidP="00C8485F">
      <w:pPr>
        <w:jc w:val="both"/>
        <w:rPr>
          <w:lang w:val="es-ES"/>
        </w:rPr>
      </w:pPr>
      <w:r w:rsidRPr="00C8485F">
        <w:rPr>
          <w:lang w:val="es-ES"/>
        </w:rPr>
        <w:t xml:space="preserve">El objetivo del capital no es obtener ganancia, sino </w:t>
      </w:r>
      <w:r w:rsidR="00482DBF" w:rsidRPr="00C8485F">
        <w:rPr>
          <w:lang w:val="es-ES"/>
        </w:rPr>
        <w:t>autoincrementarse</w:t>
      </w:r>
      <w:r w:rsidRPr="004F4ADA">
        <w:rPr>
          <w:lang w:val="es-ES"/>
        </w:rPr>
        <w:t xml:space="preserve">. </w:t>
      </w:r>
      <w:r w:rsidRPr="0042581C">
        <w:rPr>
          <w:lang w:val="es-ES"/>
        </w:rPr>
        <w:t xml:space="preserve">Cuando el obrero piensa que el capitalista busca </w:t>
      </w:r>
      <w:r w:rsidR="00440D27" w:rsidRPr="0042581C">
        <w:rPr>
          <w:lang w:val="es-ES"/>
        </w:rPr>
        <w:t>más</w:t>
      </w:r>
      <w:r w:rsidRPr="0042581C">
        <w:rPr>
          <w:lang w:val="es-ES"/>
        </w:rPr>
        <w:t xml:space="preserve"> ganancia para “tener una vida de mayor lujo” éste se equivoca. El capitalista no tiene ni tiempo de gastar su ganancia, su objetivo es incrementar su capital, su poder. Cualquier proletario piensa “si yo tuviera esa plata… no trabajo más”, porque el proletario piensa lo que haría con ese dinero desde e</w:t>
      </w:r>
      <w:r w:rsidR="00770345">
        <w:rPr>
          <w:lang w:val="es-ES"/>
        </w:rPr>
        <w:t xml:space="preserve">l punto de vista del </w:t>
      </w:r>
      <w:r w:rsidR="009B0BF4">
        <w:rPr>
          <w:lang w:val="es-ES"/>
        </w:rPr>
        <w:t>asalariado</w:t>
      </w:r>
      <w:r w:rsidR="00770345">
        <w:rPr>
          <w:lang w:val="es-ES"/>
        </w:rPr>
        <w:t>.</w:t>
      </w:r>
      <w:r w:rsidRPr="0042581C">
        <w:rPr>
          <w:lang w:val="es-ES"/>
        </w:rPr>
        <w:t xml:space="preserve"> </w:t>
      </w:r>
      <w:r w:rsidR="00482DBF">
        <w:rPr>
          <w:lang w:val="es-ES"/>
        </w:rPr>
        <w:t>Pero la reproducción del capital n</w:t>
      </w:r>
      <w:r w:rsidRPr="0042581C">
        <w:rPr>
          <w:lang w:val="es-ES"/>
        </w:rPr>
        <w:t>o pasa por el gasto,</w:t>
      </w:r>
      <w:r w:rsidR="00482DBF">
        <w:rPr>
          <w:lang w:val="es-ES"/>
        </w:rPr>
        <w:t xml:space="preserve"> por aumentar la cantidad de riqueza que un hombre pueda consumir, sino </w:t>
      </w:r>
      <w:r w:rsidRPr="0042581C">
        <w:rPr>
          <w:lang w:val="es-ES"/>
        </w:rPr>
        <w:t>por la acumulación</w:t>
      </w:r>
      <w:r w:rsidR="00482DBF">
        <w:rPr>
          <w:lang w:val="es-ES"/>
        </w:rPr>
        <w:t xml:space="preserve"> en sí misma</w:t>
      </w:r>
      <w:r w:rsidR="00440D27">
        <w:rPr>
          <w:lang w:val="es-ES"/>
        </w:rPr>
        <w:t>.</w:t>
      </w:r>
      <w:r w:rsidRPr="0042581C">
        <w:rPr>
          <w:lang w:val="es-ES"/>
        </w:rPr>
        <w:t xml:space="preserve"> </w:t>
      </w:r>
    </w:p>
    <w:p w:rsidR="004F4ADA" w:rsidRPr="00581208" w:rsidRDefault="00853725" w:rsidP="00C8485F">
      <w:pPr>
        <w:jc w:val="both"/>
        <w:rPr>
          <w:b/>
          <w:lang w:val="es-ES"/>
        </w:rPr>
      </w:pPr>
      <w:r>
        <w:rPr>
          <w:lang w:val="es-ES"/>
        </w:rPr>
        <w:t xml:space="preserve">“El trabajo dignifica”: </w:t>
      </w:r>
      <w:r w:rsidR="004F4ADA" w:rsidRPr="0042581C">
        <w:rPr>
          <w:lang w:val="es-ES"/>
        </w:rPr>
        <w:t xml:space="preserve">El trabajo solo dignifica si lo realizamos en beneficio nuestro, de la sociedad. </w:t>
      </w:r>
      <w:r w:rsidR="00581208">
        <w:rPr>
          <w:lang w:val="es-ES"/>
        </w:rPr>
        <w:t>En este sistema e</w:t>
      </w:r>
      <w:r w:rsidR="00581208" w:rsidRPr="0042581C">
        <w:rPr>
          <w:lang w:val="es-ES"/>
        </w:rPr>
        <w:t xml:space="preserve">l proletario está condenado a trabajar para otro toda la vida, como forma de reproducción. </w:t>
      </w:r>
      <w:r w:rsidR="00581208">
        <w:rPr>
          <w:lang w:val="es-ES"/>
        </w:rPr>
        <w:t>El trabajo en este sistema nos esclaviza, no funciona como método de emancipación</w:t>
      </w:r>
      <w:r w:rsidR="004F4ADA" w:rsidRPr="0042581C">
        <w:rPr>
          <w:lang w:val="es-ES"/>
        </w:rPr>
        <w:t xml:space="preserve">, de obtener mayores beneficios, una vida </w:t>
      </w:r>
      <w:r w:rsidR="00581208" w:rsidRPr="0042581C">
        <w:rPr>
          <w:lang w:val="es-ES"/>
        </w:rPr>
        <w:t>más</w:t>
      </w:r>
      <w:r w:rsidR="00770345">
        <w:rPr>
          <w:lang w:val="es-ES"/>
        </w:rPr>
        <w:t xml:space="preserve"> digna, sino como</w:t>
      </w:r>
      <w:r w:rsidR="004F4ADA" w:rsidRPr="0042581C">
        <w:rPr>
          <w:lang w:val="es-ES"/>
        </w:rPr>
        <w:t xml:space="preserve"> forma de esclavitud. Por eso el trabajo no dignifica como tal, el trabajo en el sistema capitalista enajena</w:t>
      </w:r>
      <w:r>
        <w:rPr>
          <w:lang w:val="es-ES"/>
        </w:rPr>
        <w:t xml:space="preserve"> porque el</w:t>
      </w:r>
      <w:r w:rsidR="004F4ADA" w:rsidRPr="0042581C">
        <w:rPr>
          <w:lang w:val="es-ES"/>
        </w:rPr>
        <w:t xml:space="preserve"> producto no</w:t>
      </w:r>
      <w:r>
        <w:rPr>
          <w:lang w:val="es-ES"/>
        </w:rPr>
        <w:t xml:space="preserve"> nos </w:t>
      </w:r>
      <w:r w:rsidR="004F4ADA" w:rsidRPr="0042581C">
        <w:rPr>
          <w:lang w:val="es-ES"/>
        </w:rPr>
        <w:t>corresponde</w:t>
      </w:r>
      <w:r>
        <w:rPr>
          <w:lang w:val="es-ES"/>
        </w:rPr>
        <w:t xml:space="preserve"> como seres humanos sino que corresponde al capital para autoincrementarse. </w:t>
      </w:r>
      <w:r w:rsidR="004F4ADA" w:rsidRPr="009B0BF4">
        <w:rPr>
          <w:u w:val="single"/>
          <w:lang w:val="es-ES"/>
        </w:rPr>
        <w:t>Es la producción por la producción misma.</w:t>
      </w:r>
      <w:r w:rsidR="004F4ADA" w:rsidRPr="0042581C">
        <w:rPr>
          <w:lang w:val="es-ES"/>
        </w:rPr>
        <w:t xml:space="preserve"> La vida </w:t>
      </w:r>
      <w:r w:rsidR="009B0BF4">
        <w:rPr>
          <w:lang w:val="es-ES"/>
        </w:rPr>
        <w:t>personal</w:t>
      </w:r>
      <w:r w:rsidR="004F4ADA" w:rsidRPr="0042581C">
        <w:rPr>
          <w:lang w:val="es-ES"/>
        </w:rPr>
        <w:t xml:space="preserve"> del proletario sucede luego </w:t>
      </w:r>
      <w:r w:rsidR="009B0BF4">
        <w:rPr>
          <w:lang w:val="es-ES"/>
        </w:rPr>
        <w:t>del trabajo, en el tiempo libre;</w:t>
      </w:r>
      <w:r w:rsidR="004F4ADA" w:rsidRPr="0042581C">
        <w:rPr>
          <w:lang w:val="es-ES"/>
        </w:rPr>
        <w:t xml:space="preserve"> el trabajo se</w:t>
      </w:r>
      <w:r w:rsidR="009B0BF4">
        <w:rPr>
          <w:lang w:val="es-ES"/>
        </w:rPr>
        <w:t xml:space="preserve"> le</w:t>
      </w:r>
      <w:r w:rsidR="004F4ADA" w:rsidRPr="0042581C">
        <w:rPr>
          <w:lang w:val="es-ES"/>
        </w:rPr>
        <w:t xml:space="preserve"> presenta como algo impuesto. Por eso </w:t>
      </w:r>
      <w:r w:rsidR="00581208" w:rsidRPr="009B0BF4">
        <w:rPr>
          <w:u w:val="single"/>
          <w:lang w:val="es-ES"/>
        </w:rPr>
        <w:t xml:space="preserve">también resulta </w:t>
      </w:r>
      <w:r w:rsidR="004F4ADA" w:rsidRPr="009B0BF4">
        <w:rPr>
          <w:u w:val="single"/>
          <w:lang w:val="es-ES"/>
        </w:rPr>
        <w:t xml:space="preserve">falso </w:t>
      </w:r>
      <w:r w:rsidR="00581208" w:rsidRPr="009B0BF4">
        <w:rPr>
          <w:u w:val="single"/>
          <w:lang w:val="es-ES"/>
        </w:rPr>
        <w:t xml:space="preserve">afirmar </w:t>
      </w:r>
      <w:r w:rsidR="004F4ADA" w:rsidRPr="009B0BF4">
        <w:rPr>
          <w:u w:val="single"/>
          <w:lang w:val="es-ES"/>
        </w:rPr>
        <w:t xml:space="preserve">que podemos vivir dignamente trabajando menos, o ganando </w:t>
      </w:r>
      <w:r w:rsidR="00581208" w:rsidRPr="009B0BF4">
        <w:rPr>
          <w:u w:val="single"/>
          <w:lang w:val="es-ES"/>
        </w:rPr>
        <w:t>más</w:t>
      </w:r>
      <w:r w:rsidR="004F4ADA" w:rsidRPr="009B0BF4">
        <w:rPr>
          <w:u w:val="single"/>
          <w:lang w:val="es-ES"/>
        </w:rPr>
        <w:t>.</w:t>
      </w:r>
      <w:r w:rsidR="004F4ADA" w:rsidRPr="00581208">
        <w:rPr>
          <w:b/>
          <w:lang w:val="es-ES"/>
        </w:rPr>
        <w:t xml:space="preserve"> </w:t>
      </w:r>
    </w:p>
    <w:p w:rsidR="00921029" w:rsidRDefault="0042581C" w:rsidP="00C8485F">
      <w:pPr>
        <w:jc w:val="both"/>
        <w:rPr>
          <w:b/>
          <w:lang w:val="es-ES"/>
        </w:rPr>
      </w:pPr>
      <w:r w:rsidRPr="00E076CD">
        <w:rPr>
          <w:lang w:val="es-ES"/>
        </w:rPr>
        <w:t xml:space="preserve">En el capitalismo las necesidades humanas no tienen otro objeto </w:t>
      </w:r>
      <w:r w:rsidR="00C27AAD" w:rsidRPr="00E076CD">
        <w:rPr>
          <w:lang w:val="es-ES"/>
        </w:rPr>
        <w:t>más</w:t>
      </w:r>
      <w:r w:rsidRPr="00E076CD">
        <w:rPr>
          <w:lang w:val="es-ES"/>
        </w:rPr>
        <w:t xml:space="preserve"> que funcionar como medio para incrementar el capital, m</w:t>
      </w:r>
      <w:r w:rsidR="00770345">
        <w:rPr>
          <w:lang w:val="es-ES"/>
        </w:rPr>
        <w:t>ientras que en el socialismo la satisfacción de</w:t>
      </w:r>
      <w:r w:rsidRPr="00E076CD">
        <w:rPr>
          <w:lang w:val="es-ES"/>
        </w:rPr>
        <w:t xml:space="preserve"> necesidades no son medio, sino el fin del trabajo</w:t>
      </w:r>
      <w:r w:rsidR="00770345">
        <w:rPr>
          <w:lang w:val="es-ES"/>
        </w:rPr>
        <w:t xml:space="preserve"> en sí</w:t>
      </w:r>
      <w:r w:rsidRPr="009B0BF4">
        <w:rPr>
          <w:lang w:val="es-ES"/>
        </w:rPr>
        <w:t xml:space="preserve">. </w:t>
      </w:r>
      <w:r w:rsidR="00581208" w:rsidRPr="009B0BF4">
        <w:rPr>
          <w:u w:val="single"/>
          <w:lang w:val="es-ES"/>
        </w:rPr>
        <w:t>Dejaremos de producir mercancías, para pasar a consumir bienes de consumo.</w:t>
      </w:r>
      <w:r w:rsidR="00581208">
        <w:rPr>
          <w:b/>
          <w:lang w:val="es-ES"/>
        </w:rPr>
        <w:t xml:space="preserve"> </w:t>
      </w:r>
    </w:p>
    <w:p w:rsidR="00197890" w:rsidRPr="00197890" w:rsidRDefault="00A30753" w:rsidP="00C8485F">
      <w:pPr>
        <w:jc w:val="both"/>
        <w:rPr>
          <w:b/>
          <w:u w:val="single"/>
          <w:lang w:val="es-AR"/>
        </w:rPr>
      </w:pPr>
      <w:r>
        <w:rPr>
          <w:b/>
          <w:u w:val="single"/>
          <w:lang w:val="es-AR"/>
        </w:rPr>
        <w:t xml:space="preserve">4.6] </w:t>
      </w:r>
      <w:r w:rsidR="00197890">
        <w:rPr>
          <w:b/>
          <w:u w:val="single"/>
          <w:lang w:val="es-AR"/>
        </w:rPr>
        <w:t>La cuota de ganancia</w:t>
      </w:r>
    </w:p>
    <w:p w:rsidR="00B44070" w:rsidRPr="00AE1418" w:rsidRDefault="00B44070" w:rsidP="00C8485F">
      <w:pPr>
        <w:jc w:val="both"/>
        <w:rPr>
          <w:lang w:val="es-AR"/>
        </w:rPr>
      </w:pPr>
      <w:r>
        <w:rPr>
          <w:lang w:val="es-AR"/>
        </w:rPr>
        <w:t>La cuota de ganancia expresa el beneficio que obtiene el capitalista por unidad de capital invertido. A diferencia de la cuota de plusvalía, que solo contempla la relación entre el capital variable y la plusvalía, aquí tambié</w:t>
      </w:r>
      <w:r w:rsidR="00093470">
        <w:rPr>
          <w:lang w:val="es-AR"/>
        </w:rPr>
        <w:t>n se contempla el desembolso de</w:t>
      </w:r>
      <w:r>
        <w:rPr>
          <w:lang w:val="es-AR"/>
        </w:rPr>
        <w:t xml:space="preserve"> capital constante. Al invertir, el capitalista debe desembolsar dinero en salarios (CV) y capital constante (CC), a él no le interesa si invierte capital como variable o constante, sino simplemente la ganancia que obtiene por cada unidad de inversión. </w:t>
      </w:r>
    </w:p>
    <w:p w:rsidR="00853725" w:rsidRDefault="00853725" w:rsidP="00C8485F">
      <w:pPr>
        <w:pStyle w:val="Prrafodelista"/>
        <w:numPr>
          <w:ilvl w:val="0"/>
          <w:numId w:val="4"/>
        </w:numPr>
        <w:spacing w:line="360" w:lineRule="auto"/>
        <w:jc w:val="both"/>
      </w:pPr>
      <w:r>
        <w:t xml:space="preserve">Ej. 1: </w:t>
      </w:r>
    </w:p>
    <w:tbl>
      <w:tblPr>
        <w:tblStyle w:val="Tablaconcuadrcula"/>
        <w:tblW w:w="0" w:type="auto"/>
        <w:jc w:val="center"/>
        <w:tblLook w:val="04A0" w:firstRow="1" w:lastRow="0" w:firstColumn="1" w:lastColumn="0" w:noHBand="0" w:noVBand="1"/>
      </w:tblPr>
      <w:tblGrid>
        <w:gridCol w:w="2128"/>
        <w:gridCol w:w="1921"/>
      </w:tblGrid>
      <w:tr w:rsidR="00472BBB" w:rsidTr="00472BBB">
        <w:trPr>
          <w:jc w:val="center"/>
        </w:trPr>
        <w:tc>
          <w:tcPr>
            <w:tcW w:w="2128" w:type="dxa"/>
          </w:tcPr>
          <w:p w:rsidR="00472BBB" w:rsidRDefault="00472BBB" w:rsidP="00C8485F">
            <w:pPr>
              <w:spacing w:line="360" w:lineRule="auto"/>
              <w:jc w:val="center"/>
            </w:pPr>
          </w:p>
        </w:tc>
        <w:tc>
          <w:tcPr>
            <w:tcW w:w="1921" w:type="dxa"/>
          </w:tcPr>
          <w:p w:rsidR="00472BBB" w:rsidRDefault="00472BBB" w:rsidP="00C8485F">
            <w:pPr>
              <w:spacing w:line="360" w:lineRule="auto"/>
              <w:jc w:val="center"/>
            </w:pPr>
            <w:r>
              <w:t>Valor</w:t>
            </w:r>
          </w:p>
        </w:tc>
      </w:tr>
      <w:tr w:rsidR="00472BBB" w:rsidTr="00472BBB">
        <w:trPr>
          <w:jc w:val="center"/>
        </w:trPr>
        <w:tc>
          <w:tcPr>
            <w:tcW w:w="2128" w:type="dxa"/>
          </w:tcPr>
          <w:p w:rsidR="00472BBB" w:rsidRDefault="00472BBB" w:rsidP="00C8485F">
            <w:pPr>
              <w:spacing w:line="360" w:lineRule="auto"/>
              <w:jc w:val="center"/>
            </w:pPr>
            <w:r>
              <w:t>Capital variable</w:t>
            </w:r>
          </w:p>
        </w:tc>
        <w:tc>
          <w:tcPr>
            <w:tcW w:w="1921" w:type="dxa"/>
          </w:tcPr>
          <w:p w:rsidR="00472BBB" w:rsidRDefault="00472BBB" w:rsidP="00C8485F">
            <w:pPr>
              <w:spacing w:line="360" w:lineRule="auto"/>
              <w:jc w:val="center"/>
            </w:pPr>
            <w:r>
              <w:t>500</w:t>
            </w:r>
          </w:p>
        </w:tc>
      </w:tr>
      <w:tr w:rsidR="00472BBB" w:rsidTr="00472BBB">
        <w:trPr>
          <w:jc w:val="center"/>
        </w:trPr>
        <w:tc>
          <w:tcPr>
            <w:tcW w:w="2128" w:type="dxa"/>
          </w:tcPr>
          <w:p w:rsidR="00472BBB" w:rsidRDefault="00197890" w:rsidP="00C8485F">
            <w:pPr>
              <w:spacing w:line="360" w:lineRule="auto"/>
              <w:jc w:val="center"/>
            </w:pPr>
            <w:r>
              <w:t xml:space="preserve">Capital </w:t>
            </w:r>
            <w:proofErr w:type="spellStart"/>
            <w:r w:rsidR="002D2D97">
              <w:t>constant</w:t>
            </w:r>
            <w:r w:rsidR="00093470">
              <w:t>e</w:t>
            </w:r>
            <w:proofErr w:type="spellEnd"/>
          </w:p>
        </w:tc>
        <w:tc>
          <w:tcPr>
            <w:tcW w:w="1921" w:type="dxa"/>
          </w:tcPr>
          <w:p w:rsidR="00472BBB" w:rsidRDefault="00472BBB" w:rsidP="00C8485F">
            <w:pPr>
              <w:spacing w:line="360" w:lineRule="auto"/>
              <w:jc w:val="center"/>
            </w:pPr>
            <w:r>
              <w:t>1.000</w:t>
            </w:r>
          </w:p>
        </w:tc>
      </w:tr>
      <w:tr w:rsidR="00472BBB" w:rsidTr="00472BBB">
        <w:trPr>
          <w:jc w:val="center"/>
        </w:trPr>
        <w:tc>
          <w:tcPr>
            <w:tcW w:w="2128" w:type="dxa"/>
          </w:tcPr>
          <w:p w:rsidR="00472BBB" w:rsidRDefault="00472BBB" w:rsidP="00C8485F">
            <w:pPr>
              <w:spacing w:line="360" w:lineRule="auto"/>
              <w:jc w:val="center"/>
            </w:pPr>
            <w:proofErr w:type="spellStart"/>
            <w:r>
              <w:t>Plusvalía</w:t>
            </w:r>
            <w:proofErr w:type="spellEnd"/>
          </w:p>
        </w:tc>
        <w:tc>
          <w:tcPr>
            <w:tcW w:w="1921" w:type="dxa"/>
          </w:tcPr>
          <w:p w:rsidR="00472BBB" w:rsidRDefault="00472BBB" w:rsidP="00C8485F">
            <w:pPr>
              <w:spacing w:line="360" w:lineRule="auto"/>
              <w:jc w:val="center"/>
            </w:pPr>
            <w:r>
              <w:t>500</w:t>
            </w:r>
          </w:p>
        </w:tc>
      </w:tr>
      <w:tr w:rsidR="00472BBB" w:rsidTr="00472BBB">
        <w:trPr>
          <w:jc w:val="center"/>
        </w:trPr>
        <w:tc>
          <w:tcPr>
            <w:tcW w:w="2128" w:type="dxa"/>
          </w:tcPr>
          <w:p w:rsidR="00472BBB" w:rsidRDefault="00472BBB" w:rsidP="00C8485F">
            <w:pPr>
              <w:spacing w:line="360" w:lineRule="auto"/>
              <w:jc w:val="center"/>
            </w:pPr>
            <w:r>
              <w:t>Capital total</w:t>
            </w:r>
          </w:p>
        </w:tc>
        <w:tc>
          <w:tcPr>
            <w:tcW w:w="1921" w:type="dxa"/>
          </w:tcPr>
          <w:p w:rsidR="00472BBB" w:rsidRDefault="00472BBB" w:rsidP="00C8485F">
            <w:pPr>
              <w:spacing w:line="360" w:lineRule="auto"/>
              <w:jc w:val="center"/>
            </w:pPr>
            <w:r>
              <w:t>2.000</w:t>
            </w:r>
          </w:p>
        </w:tc>
      </w:tr>
      <w:tr w:rsidR="00472BBB" w:rsidTr="00472BBB">
        <w:trPr>
          <w:jc w:val="center"/>
        </w:trPr>
        <w:tc>
          <w:tcPr>
            <w:tcW w:w="2128" w:type="dxa"/>
          </w:tcPr>
          <w:p w:rsidR="00472BBB" w:rsidRDefault="00472BBB" w:rsidP="00C8485F">
            <w:pPr>
              <w:spacing w:line="360" w:lineRule="auto"/>
              <w:jc w:val="center"/>
            </w:pPr>
            <w:r>
              <w:t>p`= p/v*100</w:t>
            </w:r>
          </w:p>
        </w:tc>
        <w:tc>
          <w:tcPr>
            <w:tcW w:w="1921" w:type="dxa"/>
          </w:tcPr>
          <w:p w:rsidR="00472BBB" w:rsidRDefault="00472BBB" w:rsidP="00C8485F">
            <w:pPr>
              <w:spacing w:line="360" w:lineRule="auto"/>
              <w:jc w:val="center"/>
            </w:pPr>
            <w:r>
              <w:t>100 %</w:t>
            </w:r>
          </w:p>
        </w:tc>
      </w:tr>
      <w:tr w:rsidR="00472BBB" w:rsidTr="00472BBB">
        <w:trPr>
          <w:jc w:val="center"/>
        </w:trPr>
        <w:tc>
          <w:tcPr>
            <w:tcW w:w="2128" w:type="dxa"/>
          </w:tcPr>
          <w:p w:rsidR="00472BBB" w:rsidRDefault="00472BBB" w:rsidP="00C8485F">
            <w:pPr>
              <w:spacing w:line="360" w:lineRule="auto"/>
              <w:jc w:val="center"/>
            </w:pPr>
            <w:r>
              <w:t>g` [p/(</w:t>
            </w:r>
            <w:proofErr w:type="spellStart"/>
            <w:r>
              <w:t>v+c</w:t>
            </w:r>
            <w:proofErr w:type="spellEnd"/>
            <w:r>
              <w:t>)]*100</w:t>
            </w:r>
          </w:p>
        </w:tc>
        <w:tc>
          <w:tcPr>
            <w:tcW w:w="1921" w:type="dxa"/>
          </w:tcPr>
          <w:p w:rsidR="00472BBB" w:rsidRDefault="00472BBB" w:rsidP="00C8485F">
            <w:pPr>
              <w:spacing w:line="360" w:lineRule="auto"/>
              <w:jc w:val="center"/>
            </w:pPr>
            <w:r>
              <w:t>33,33 %</w:t>
            </w:r>
          </w:p>
        </w:tc>
      </w:tr>
    </w:tbl>
    <w:p w:rsidR="00A30753" w:rsidRDefault="00A30753" w:rsidP="00C8485F">
      <w:pPr>
        <w:spacing w:line="360" w:lineRule="auto"/>
        <w:jc w:val="both"/>
      </w:pPr>
    </w:p>
    <w:p w:rsidR="00853725" w:rsidRPr="002D517E" w:rsidRDefault="00853725" w:rsidP="00C8485F">
      <w:pPr>
        <w:pStyle w:val="Prrafodelista"/>
        <w:numPr>
          <w:ilvl w:val="0"/>
          <w:numId w:val="4"/>
        </w:numPr>
        <w:spacing w:line="360" w:lineRule="auto"/>
        <w:jc w:val="both"/>
      </w:pPr>
      <w:r w:rsidRPr="002D517E">
        <w:t xml:space="preserve">Ej. </w:t>
      </w:r>
      <w:r w:rsidR="002F054A">
        <w:t>2:</w:t>
      </w:r>
      <w:r w:rsidR="00472BBB">
        <w:t xml:space="preserve"> invierte en CC una proporción equivalente al 20% del CV.</w:t>
      </w:r>
      <w:r w:rsidR="007E3E6F">
        <w:t xml:space="preserve"> Expulsa el 20% del CV pero mantiene constante el grado de explotación del trabajo y el capital total invertido. </w:t>
      </w:r>
      <w:r w:rsidR="00197890">
        <w:t>La cantidad de trabajo que se expulsa (-20% en CV) equivale a la cantidad de capital que se incorpora (+20% en CC).</w:t>
      </w:r>
      <w:r w:rsidR="00472BBB">
        <w:t xml:space="preserve"> </w:t>
      </w:r>
    </w:p>
    <w:tbl>
      <w:tblPr>
        <w:tblStyle w:val="Tablaconcuadrcula"/>
        <w:tblW w:w="0" w:type="auto"/>
        <w:jc w:val="center"/>
        <w:tblLook w:val="04A0" w:firstRow="1" w:lastRow="0" w:firstColumn="1" w:lastColumn="0" w:noHBand="0" w:noVBand="1"/>
      </w:tblPr>
      <w:tblGrid>
        <w:gridCol w:w="2394"/>
        <w:gridCol w:w="2394"/>
      </w:tblGrid>
      <w:tr w:rsidR="00472BBB" w:rsidRPr="00472BBB" w:rsidTr="007E3E6F">
        <w:trPr>
          <w:jc w:val="center"/>
        </w:trPr>
        <w:tc>
          <w:tcPr>
            <w:tcW w:w="2394" w:type="dxa"/>
          </w:tcPr>
          <w:p w:rsidR="00472BBB" w:rsidRPr="002D517E" w:rsidRDefault="00472BBB" w:rsidP="00C8485F">
            <w:pPr>
              <w:spacing w:line="360" w:lineRule="auto"/>
              <w:jc w:val="center"/>
              <w:rPr>
                <w:lang w:val="es-ES"/>
              </w:rPr>
            </w:pPr>
          </w:p>
        </w:tc>
        <w:tc>
          <w:tcPr>
            <w:tcW w:w="2394" w:type="dxa"/>
          </w:tcPr>
          <w:p w:rsidR="00472BBB" w:rsidRPr="002D517E" w:rsidRDefault="00472BBB" w:rsidP="00C8485F">
            <w:pPr>
              <w:spacing w:line="360" w:lineRule="auto"/>
              <w:jc w:val="center"/>
              <w:rPr>
                <w:lang w:val="es-ES"/>
              </w:rPr>
            </w:pPr>
            <w:r w:rsidRPr="002D517E">
              <w:rPr>
                <w:lang w:val="es-ES"/>
              </w:rPr>
              <w:t>Valor creado</w:t>
            </w:r>
          </w:p>
        </w:tc>
      </w:tr>
      <w:tr w:rsidR="00472BBB" w:rsidRPr="00472BBB" w:rsidTr="007E3E6F">
        <w:trPr>
          <w:jc w:val="center"/>
        </w:trPr>
        <w:tc>
          <w:tcPr>
            <w:tcW w:w="2394" w:type="dxa"/>
          </w:tcPr>
          <w:p w:rsidR="00472BBB" w:rsidRPr="002D517E" w:rsidRDefault="00472BBB" w:rsidP="00C8485F">
            <w:pPr>
              <w:spacing w:line="360" w:lineRule="auto"/>
              <w:jc w:val="center"/>
              <w:rPr>
                <w:lang w:val="es-ES"/>
              </w:rPr>
            </w:pPr>
            <w:r w:rsidRPr="002D517E">
              <w:rPr>
                <w:lang w:val="es-ES"/>
              </w:rPr>
              <w:t>Capital variable</w:t>
            </w:r>
          </w:p>
        </w:tc>
        <w:tc>
          <w:tcPr>
            <w:tcW w:w="2394" w:type="dxa"/>
          </w:tcPr>
          <w:p w:rsidR="00472BBB" w:rsidRPr="002D517E" w:rsidRDefault="00472BBB" w:rsidP="00C8485F">
            <w:pPr>
              <w:spacing w:line="360" w:lineRule="auto"/>
              <w:jc w:val="center"/>
              <w:rPr>
                <w:lang w:val="es-ES"/>
              </w:rPr>
            </w:pPr>
            <w:r>
              <w:rPr>
                <w:lang w:val="es-ES"/>
              </w:rPr>
              <w:t>400</w:t>
            </w:r>
          </w:p>
        </w:tc>
      </w:tr>
      <w:tr w:rsidR="00472BBB" w:rsidRPr="00472BBB" w:rsidTr="007E3E6F">
        <w:trPr>
          <w:jc w:val="center"/>
        </w:trPr>
        <w:tc>
          <w:tcPr>
            <w:tcW w:w="2394" w:type="dxa"/>
          </w:tcPr>
          <w:p w:rsidR="00472BBB" w:rsidRPr="002D517E" w:rsidRDefault="00472BBB" w:rsidP="00C8485F">
            <w:pPr>
              <w:spacing w:line="360" w:lineRule="auto"/>
              <w:jc w:val="center"/>
              <w:rPr>
                <w:lang w:val="es-ES"/>
              </w:rPr>
            </w:pPr>
            <w:r w:rsidRPr="002D517E">
              <w:rPr>
                <w:lang w:val="es-ES"/>
              </w:rPr>
              <w:t>Capital Constante</w:t>
            </w:r>
          </w:p>
        </w:tc>
        <w:tc>
          <w:tcPr>
            <w:tcW w:w="2394" w:type="dxa"/>
          </w:tcPr>
          <w:p w:rsidR="00472BBB" w:rsidRPr="002D517E" w:rsidRDefault="00472BBB" w:rsidP="00C8485F">
            <w:pPr>
              <w:spacing w:line="360" w:lineRule="auto"/>
              <w:jc w:val="center"/>
              <w:rPr>
                <w:lang w:val="es-ES"/>
              </w:rPr>
            </w:pPr>
            <w:r w:rsidRPr="002D517E">
              <w:rPr>
                <w:lang w:val="es-ES"/>
              </w:rPr>
              <w:t>1</w:t>
            </w:r>
            <w:r>
              <w:rPr>
                <w:lang w:val="es-ES"/>
              </w:rPr>
              <w:t>.</w:t>
            </w:r>
            <w:r w:rsidR="002F054A">
              <w:rPr>
                <w:lang w:val="es-ES"/>
              </w:rPr>
              <w:t>1</w:t>
            </w:r>
            <w:r>
              <w:rPr>
                <w:lang w:val="es-ES"/>
              </w:rPr>
              <w:t>00</w:t>
            </w:r>
          </w:p>
        </w:tc>
      </w:tr>
      <w:tr w:rsidR="00472BBB" w:rsidRPr="002D517E" w:rsidTr="007E3E6F">
        <w:trPr>
          <w:jc w:val="center"/>
        </w:trPr>
        <w:tc>
          <w:tcPr>
            <w:tcW w:w="2394" w:type="dxa"/>
          </w:tcPr>
          <w:p w:rsidR="00472BBB" w:rsidRPr="002D517E" w:rsidRDefault="00472BBB" w:rsidP="00C8485F">
            <w:pPr>
              <w:spacing w:line="360" w:lineRule="auto"/>
              <w:jc w:val="center"/>
              <w:rPr>
                <w:lang w:val="es-ES"/>
              </w:rPr>
            </w:pPr>
            <w:r w:rsidRPr="002D517E">
              <w:rPr>
                <w:lang w:val="es-ES"/>
              </w:rPr>
              <w:t>Plusvalía</w:t>
            </w:r>
          </w:p>
        </w:tc>
        <w:tc>
          <w:tcPr>
            <w:tcW w:w="2394" w:type="dxa"/>
          </w:tcPr>
          <w:p w:rsidR="00472BBB" w:rsidRPr="002D517E" w:rsidRDefault="007E3E6F" w:rsidP="00C8485F">
            <w:pPr>
              <w:spacing w:line="360" w:lineRule="auto"/>
              <w:jc w:val="center"/>
              <w:rPr>
                <w:lang w:val="es-ES"/>
              </w:rPr>
            </w:pPr>
            <w:r>
              <w:rPr>
                <w:lang w:val="es-ES"/>
              </w:rPr>
              <w:t>400</w:t>
            </w:r>
          </w:p>
        </w:tc>
      </w:tr>
      <w:tr w:rsidR="00472BBB" w:rsidRPr="002D517E" w:rsidTr="007E3E6F">
        <w:trPr>
          <w:jc w:val="center"/>
        </w:trPr>
        <w:tc>
          <w:tcPr>
            <w:tcW w:w="2394" w:type="dxa"/>
          </w:tcPr>
          <w:p w:rsidR="00472BBB" w:rsidRPr="002D517E" w:rsidRDefault="00472BBB" w:rsidP="00C8485F">
            <w:pPr>
              <w:spacing w:line="360" w:lineRule="auto"/>
              <w:jc w:val="center"/>
              <w:rPr>
                <w:lang w:val="es-ES"/>
              </w:rPr>
            </w:pPr>
            <w:r>
              <w:rPr>
                <w:lang w:val="es-ES"/>
              </w:rPr>
              <w:t>Capital total</w:t>
            </w:r>
          </w:p>
        </w:tc>
        <w:tc>
          <w:tcPr>
            <w:tcW w:w="2394" w:type="dxa"/>
          </w:tcPr>
          <w:p w:rsidR="00472BBB" w:rsidRDefault="00EA0BAA" w:rsidP="00C8485F">
            <w:pPr>
              <w:spacing w:line="360" w:lineRule="auto"/>
              <w:jc w:val="center"/>
              <w:rPr>
                <w:lang w:val="es-ES"/>
              </w:rPr>
            </w:pPr>
            <w:r>
              <w:rPr>
                <w:lang w:val="es-ES"/>
              </w:rPr>
              <w:t>19</w:t>
            </w:r>
            <w:r w:rsidR="00472BBB">
              <w:rPr>
                <w:lang w:val="es-ES"/>
              </w:rPr>
              <w:t>00</w:t>
            </w:r>
          </w:p>
        </w:tc>
      </w:tr>
      <w:tr w:rsidR="00472BBB" w:rsidRPr="002D517E" w:rsidTr="007E3E6F">
        <w:trPr>
          <w:jc w:val="center"/>
        </w:trPr>
        <w:tc>
          <w:tcPr>
            <w:tcW w:w="2394" w:type="dxa"/>
          </w:tcPr>
          <w:p w:rsidR="00472BBB" w:rsidRDefault="00472BBB" w:rsidP="00C8485F">
            <w:pPr>
              <w:spacing w:line="360" w:lineRule="auto"/>
              <w:jc w:val="center"/>
              <w:rPr>
                <w:lang w:val="es-ES"/>
              </w:rPr>
            </w:pPr>
            <w:r>
              <w:t>p`= p/v*100</w:t>
            </w:r>
          </w:p>
        </w:tc>
        <w:tc>
          <w:tcPr>
            <w:tcW w:w="2394" w:type="dxa"/>
          </w:tcPr>
          <w:p w:rsidR="00472BBB" w:rsidRDefault="007E3E6F" w:rsidP="00C8485F">
            <w:pPr>
              <w:spacing w:line="360" w:lineRule="auto"/>
              <w:jc w:val="center"/>
              <w:rPr>
                <w:lang w:val="es-ES"/>
              </w:rPr>
            </w:pPr>
            <w:r>
              <w:rPr>
                <w:lang w:val="es-ES"/>
              </w:rPr>
              <w:t>100 %</w:t>
            </w:r>
          </w:p>
        </w:tc>
      </w:tr>
      <w:tr w:rsidR="00472BBB" w:rsidRPr="002D517E" w:rsidTr="007E3E6F">
        <w:trPr>
          <w:jc w:val="center"/>
        </w:trPr>
        <w:tc>
          <w:tcPr>
            <w:tcW w:w="2394" w:type="dxa"/>
          </w:tcPr>
          <w:p w:rsidR="00472BBB" w:rsidRPr="002D517E" w:rsidRDefault="00472BBB" w:rsidP="00C8485F">
            <w:pPr>
              <w:spacing w:line="360" w:lineRule="auto"/>
              <w:jc w:val="center"/>
              <w:rPr>
                <w:lang w:val="es-ES"/>
              </w:rPr>
            </w:pPr>
            <w:r w:rsidRPr="002D517E">
              <w:rPr>
                <w:lang w:val="es-ES"/>
              </w:rPr>
              <w:t>g` [p/(</w:t>
            </w:r>
            <w:proofErr w:type="spellStart"/>
            <w:r w:rsidRPr="002D517E">
              <w:rPr>
                <w:lang w:val="es-ES"/>
              </w:rPr>
              <w:t>v+c</w:t>
            </w:r>
            <w:proofErr w:type="spellEnd"/>
            <w:r w:rsidRPr="002D517E">
              <w:rPr>
                <w:lang w:val="es-ES"/>
              </w:rPr>
              <w:t>)]*100</w:t>
            </w:r>
          </w:p>
        </w:tc>
        <w:tc>
          <w:tcPr>
            <w:tcW w:w="2394" w:type="dxa"/>
          </w:tcPr>
          <w:p w:rsidR="00472BBB" w:rsidRPr="002D517E" w:rsidRDefault="007E3E6F" w:rsidP="00C8485F">
            <w:pPr>
              <w:spacing w:line="360" w:lineRule="auto"/>
              <w:jc w:val="center"/>
              <w:rPr>
                <w:lang w:val="es-ES"/>
              </w:rPr>
            </w:pPr>
            <w:r>
              <w:rPr>
                <w:lang w:val="es-ES"/>
              </w:rPr>
              <w:t>2</w:t>
            </w:r>
            <w:r w:rsidR="002F054A">
              <w:rPr>
                <w:lang w:val="es-ES"/>
              </w:rPr>
              <w:t>1,05</w:t>
            </w:r>
            <w:r>
              <w:rPr>
                <w:lang w:val="es-ES"/>
              </w:rPr>
              <w:t xml:space="preserve"> %</w:t>
            </w:r>
          </w:p>
        </w:tc>
      </w:tr>
    </w:tbl>
    <w:p w:rsidR="00197890" w:rsidRDefault="00197890" w:rsidP="00C8485F">
      <w:pPr>
        <w:jc w:val="both"/>
        <w:rPr>
          <w:lang w:val="es-ES"/>
        </w:rPr>
      </w:pPr>
    </w:p>
    <w:p w:rsidR="007E3E6F" w:rsidRPr="002D517E" w:rsidRDefault="002F054A" w:rsidP="00C8485F">
      <w:pPr>
        <w:jc w:val="both"/>
        <w:rPr>
          <w:lang w:val="es-ES"/>
        </w:rPr>
      </w:pPr>
      <w:r>
        <w:rPr>
          <w:lang w:val="es-ES"/>
        </w:rPr>
        <w:t xml:space="preserve">Aquí, una menor cantidad de trabajadores pone en funcionamiento una mayor cantidad de medios de producción. La tasa de plusvalía se mantiene constante, pero la tasa de ganancia (es decir, la ganancia obtenida por unidad de capital invertido) disminuye. Para contrarrestar esto, el capitalista debe aumentar la tasa de plusvalía, es decir, explotar </w:t>
      </w:r>
      <w:r w:rsidR="00197890">
        <w:rPr>
          <w:lang w:val="es-ES"/>
        </w:rPr>
        <w:t>más</w:t>
      </w:r>
      <w:r>
        <w:rPr>
          <w:lang w:val="es-ES"/>
        </w:rPr>
        <w:t xml:space="preserve"> a los obreros. </w:t>
      </w:r>
    </w:p>
    <w:p w:rsidR="007E3E6F" w:rsidRDefault="002F054A" w:rsidP="00C8485F">
      <w:pPr>
        <w:pStyle w:val="Prrafodelista"/>
        <w:numPr>
          <w:ilvl w:val="0"/>
          <w:numId w:val="4"/>
        </w:numPr>
        <w:jc w:val="both"/>
      </w:pPr>
      <w:proofErr w:type="spellStart"/>
      <w:r>
        <w:t>Ej</w:t>
      </w:r>
      <w:proofErr w:type="spellEnd"/>
      <w:r>
        <w:t xml:space="preserve"> 3</w:t>
      </w:r>
      <w:r w:rsidRPr="00A30753">
        <w:t xml:space="preserve">: </w:t>
      </w:r>
      <w:r w:rsidR="007E3E6F" w:rsidRPr="00A30753">
        <w:t>Para que</w:t>
      </w:r>
      <w:r w:rsidR="00A30753" w:rsidRPr="00A30753">
        <w:t xml:space="preserve"> en el ejemplo anterior la tasa de</w:t>
      </w:r>
      <w:r w:rsidR="007E3E6F" w:rsidRPr="00A30753">
        <w:t xml:space="preserve"> ganancia se mantenga constante, el capitalista debe aumentar la tasa de plusvalía al menos un 25%.</w:t>
      </w:r>
      <w:r>
        <w:t xml:space="preserve"> Todo cambio de capital que no produzca un aumento mínimo del 25% de la tasa de plusvalía, disminuirá la tasa de ganancia. Es decir que echando a un 20 % de los trabajadores, debe aumentar la explotación de los ya establecidos</w:t>
      </w:r>
      <w:r w:rsidR="00197890">
        <w:t>, por lo menos</w:t>
      </w:r>
      <w:r>
        <w:t xml:space="preserve"> en un 25%. </w:t>
      </w:r>
      <w:r w:rsidR="00197890">
        <w:t xml:space="preserve">Debemos contemplar aquí que, un aumento de los ritmos de producción implica, a su vez, un aumento en el consumo de capital constante, dado lo cual, el aumento del grado de explotación debe ser tal que supere ese aumento proporcional del consumo de capital constante. </w:t>
      </w:r>
      <w:r w:rsidR="007E3E6F">
        <w:t xml:space="preserve"> </w:t>
      </w:r>
    </w:p>
    <w:tbl>
      <w:tblPr>
        <w:tblStyle w:val="Tablaconcuadrcula"/>
        <w:tblW w:w="0" w:type="auto"/>
        <w:jc w:val="center"/>
        <w:tblLook w:val="04A0" w:firstRow="1" w:lastRow="0" w:firstColumn="1" w:lastColumn="0" w:noHBand="0" w:noVBand="1"/>
      </w:tblPr>
      <w:tblGrid>
        <w:gridCol w:w="2394"/>
        <w:gridCol w:w="2394"/>
      </w:tblGrid>
      <w:tr w:rsidR="007E3E6F" w:rsidRPr="002D517E" w:rsidTr="007E3E6F">
        <w:trPr>
          <w:jc w:val="center"/>
        </w:trPr>
        <w:tc>
          <w:tcPr>
            <w:tcW w:w="2394" w:type="dxa"/>
          </w:tcPr>
          <w:p w:rsidR="007E3E6F" w:rsidRPr="002D517E" w:rsidRDefault="007E3E6F" w:rsidP="00C8485F">
            <w:pPr>
              <w:spacing w:line="360" w:lineRule="auto"/>
              <w:jc w:val="center"/>
              <w:rPr>
                <w:lang w:val="es-ES"/>
              </w:rPr>
            </w:pPr>
          </w:p>
        </w:tc>
        <w:tc>
          <w:tcPr>
            <w:tcW w:w="2394" w:type="dxa"/>
          </w:tcPr>
          <w:p w:rsidR="007E3E6F" w:rsidRPr="002D517E" w:rsidRDefault="007E3E6F" w:rsidP="00C8485F">
            <w:pPr>
              <w:spacing w:line="360" w:lineRule="auto"/>
              <w:jc w:val="center"/>
              <w:rPr>
                <w:lang w:val="es-ES"/>
              </w:rPr>
            </w:pPr>
            <w:r w:rsidRPr="002D517E">
              <w:rPr>
                <w:lang w:val="es-ES"/>
              </w:rPr>
              <w:t>Valor creado</w:t>
            </w:r>
          </w:p>
        </w:tc>
      </w:tr>
      <w:tr w:rsidR="007E3E6F" w:rsidRPr="002D517E" w:rsidTr="007E3E6F">
        <w:trPr>
          <w:jc w:val="center"/>
        </w:trPr>
        <w:tc>
          <w:tcPr>
            <w:tcW w:w="2394" w:type="dxa"/>
          </w:tcPr>
          <w:p w:rsidR="007E3E6F" w:rsidRPr="002D517E" w:rsidRDefault="007E3E6F" w:rsidP="00C8485F">
            <w:pPr>
              <w:spacing w:line="360" w:lineRule="auto"/>
              <w:jc w:val="center"/>
              <w:rPr>
                <w:lang w:val="es-ES"/>
              </w:rPr>
            </w:pPr>
            <w:r w:rsidRPr="002D517E">
              <w:rPr>
                <w:lang w:val="es-ES"/>
              </w:rPr>
              <w:t>Capital variable</w:t>
            </w:r>
          </w:p>
        </w:tc>
        <w:tc>
          <w:tcPr>
            <w:tcW w:w="2394" w:type="dxa"/>
          </w:tcPr>
          <w:p w:rsidR="007E3E6F" w:rsidRPr="002D517E" w:rsidRDefault="007E3E6F" w:rsidP="00C8485F">
            <w:pPr>
              <w:spacing w:line="360" w:lineRule="auto"/>
              <w:jc w:val="center"/>
              <w:rPr>
                <w:lang w:val="es-ES"/>
              </w:rPr>
            </w:pPr>
            <w:r>
              <w:rPr>
                <w:lang w:val="es-ES"/>
              </w:rPr>
              <w:t>400</w:t>
            </w:r>
          </w:p>
        </w:tc>
      </w:tr>
      <w:tr w:rsidR="007E3E6F" w:rsidRPr="002D517E" w:rsidTr="007E3E6F">
        <w:trPr>
          <w:jc w:val="center"/>
        </w:trPr>
        <w:tc>
          <w:tcPr>
            <w:tcW w:w="2394" w:type="dxa"/>
          </w:tcPr>
          <w:p w:rsidR="007E3E6F" w:rsidRPr="002D517E" w:rsidRDefault="00C8485F" w:rsidP="00C8485F">
            <w:pPr>
              <w:spacing w:line="360" w:lineRule="auto"/>
              <w:jc w:val="center"/>
              <w:rPr>
                <w:lang w:val="es-ES"/>
              </w:rPr>
            </w:pPr>
            <w:r>
              <w:rPr>
                <w:lang w:val="es-ES"/>
              </w:rPr>
              <w:t>C</w:t>
            </w:r>
            <w:r w:rsidR="007E3E6F" w:rsidRPr="002D517E">
              <w:rPr>
                <w:lang w:val="es-ES"/>
              </w:rPr>
              <w:t>apital Constante</w:t>
            </w:r>
          </w:p>
        </w:tc>
        <w:tc>
          <w:tcPr>
            <w:tcW w:w="2394" w:type="dxa"/>
          </w:tcPr>
          <w:p w:rsidR="007E3E6F" w:rsidRPr="002D517E" w:rsidRDefault="007E3E6F" w:rsidP="00C8485F">
            <w:pPr>
              <w:spacing w:line="360" w:lineRule="auto"/>
              <w:jc w:val="center"/>
              <w:rPr>
                <w:lang w:val="es-ES"/>
              </w:rPr>
            </w:pPr>
            <w:r w:rsidRPr="002D517E">
              <w:rPr>
                <w:lang w:val="es-ES"/>
              </w:rPr>
              <w:t>1</w:t>
            </w:r>
            <w:r>
              <w:rPr>
                <w:lang w:val="es-ES"/>
              </w:rPr>
              <w:t>.100</w:t>
            </w:r>
          </w:p>
        </w:tc>
      </w:tr>
      <w:tr w:rsidR="007E3E6F" w:rsidRPr="002D517E" w:rsidTr="007E3E6F">
        <w:trPr>
          <w:jc w:val="center"/>
        </w:trPr>
        <w:tc>
          <w:tcPr>
            <w:tcW w:w="2394" w:type="dxa"/>
          </w:tcPr>
          <w:p w:rsidR="007E3E6F" w:rsidRPr="002D517E" w:rsidRDefault="007E3E6F" w:rsidP="00C8485F">
            <w:pPr>
              <w:spacing w:line="360" w:lineRule="auto"/>
              <w:jc w:val="center"/>
              <w:rPr>
                <w:lang w:val="es-ES"/>
              </w:rPr>
            </w:pPr>
            <w:r w:rsidRPr="002D517E">
              <w:rPr>
                <w:lang w:val="es-ES"/>
              </w:rPr>
              <w:t>Plusvalía</w:t>
            </w:r>
          </w:p>
        </w:tc>
        <w:tc>
          <w:tcPr>
            <w:tcW w:w="2394" w:type="dxa"/>
          </w:tcPr>
          <w:p w:rsidR="007E3E6F" w:rsidRPr="002D517E" w:rsidRDefault="007E3E6F" w:rsidP="00C8485F">
            <w:pPr>
              <w:spacing w:line="360" w:lineRule="auto"/>
              <w:jc w:val="center"/>
              <w:rPr>
                <w:lang w:val="es-ES"/>
              </w:rPr>
            </w:pPr>
            <w:r>
              <w:rPr>
                <w:lang w:val="es-ES"/>
              </w:rPr>
              <w:t>500</w:t>
            </w:r>
          </w:p>
        </w:tc>
      </w:tr>
      <w:tr w:rsidR="007E3E6F" w:rsidTr="007E3E6F">
        <w:trPr>
          <w:jc w:val="center"/>
        </w:trPr>
        <w:tc>
          <w:tcPr>
            <w:tcW w:w="2394" w:type="dxa"/>
          </w:tcPr>
          <w:p w:rsidR="007E3E6F" w:rsidRPr="002D517E" w:rsidRDefault="007E3E6F" w:rsidP="00C8485F">
            <w:pPr>
              <w:spacing w:line="360" w:lineRule="auto"/>
              <w:jc w:val="center"/>
              <w:rPr>
                <w:lang w:val="es-ES"/>
              </w:rPr>
            </w:pPr>
            <w:r>
              <w:rPr>
                <w:lang w:val="es-ES"/>
              </w:rPr>
              <w:t>Capital total</w:t>
            </w:r>
          </w:p>
        </w:tc>
        <w:tc>
          <w:tcPr>
            <w:tcW w:w="2394" w:type="dxa"/>
          </w:tcPr>
          <w:p w:rsidR="007E3E6F" w:rsidRDefault="007E3E6F" w:rsidP="00C8485F">
            <w:pPr>
              <w:spacing w:line="360" w:lineRule="auto"/>
              <w:jc w:val="center"/>
              <w:rPr>
                <w:lang w:val="es-ES"/>
              </w:rPr>
            </w:pPr>
            <w:r>
              <w:rPr>
                <w:lang w:val="es-ES"/>
              </w:rPr>
              <w:t>2100</w:t>
            </w:r>
          </w:p>
        </w:tc>
      </w:tr>
      <w:tr w:rsidR="007E3E6F" w:rsidTr="007E3E6F">
        <w:trPr>
          <w:jc w:val="center"/>
        </w:trPr>
        <w:tc>
          <w:tcPr>
            <w:tcW w:w="2394" w:type="dxa"/>
          </w:tcPr>
          <w:p w:rsidR="007E3E6F" w:rsidRDefault="00C8485F" w:rsidP="00C8485F">
            <w:pPr>
              <w:spacing w:line="360" w:lineRule="auto"/>
              <w:jc w:val="center"/>
              <w:rPr>
                <w:lang w:val="es-ES"/>
              </w:rPr>
            </w:pPr>
            <w:r>
              <w:t>P’</w:t>
            </w:r>
            <w:r w:rsidR="007E3E6F">
              <w:t>= p/v*100</w:t>
            </w:r>
          </w:p>
        </w:tc>
        <w:tc>
          <w:tcPr>
            <w:tcW w:w="2394" w:type="dxa"/>
          </w:tcPr>
          <w:p w:rsidR="007E3E6F" w:rsidRDefault="007E3E6F" w:rsidP="00C8485F">
            <w:pPr>
              <w:spacing w:line="360" w:lineRule="auto"/>
              <w:jc w:val="center"/>
              <w:rPr>
                <w:lang w:val="es-ES"/>
              </w:rPr>
            </w:pPr>
            <w:r>
              <w:rPr>
                <w:lang w:val="es-ES"/>
              </w:rPr>
              <w:t>125 %</w:t>
            </w:r>
          </w:p>
        </w:tc>
      </w:tr>
      <w:tr w:rsidR="007E3E6F" w:rsidRPr="002D517E" w:rsidTr="007E3E6F">
        <w:trPr>
          <w:jc w:val="center"/>
        </w:trPr>
        <w:tc>
          <w:tcPr>
            <w:tcW w:w="2394" w:type="dxa"/>
          </w:tcPr>
          <w:p w:rsidR="007E3E6F" w:rsidRPr="002D517E" w:rsidRDefault="00C8485F" w:rsidP="00C8485F">
            <w:pPr>
              <w:spacing w:line="360" w:lineRule="auto"/>
              <w:jc w:val="center"/>
              <w:rPr>
                <w:lang w:val="es-ES"/>
              </w:rPr>
            </w:pPr>
            <w:r>
              <w:rPr>
                <w:lang w:val="es-ES"/>
              </w:rPr>
              <w:t>G’</w:t>
            </w:r>
            <w:r w:rsidR="007E3E6F" w:rsidRPr="002D517E">
              <w:rPr>
                <w:lang w:val="es-ES"/>
              </w:rPr>
              <w:t xml:space="preserve"> [p/(</w:t>
            </w:r>
            <w:proofErr w:type="spellStart"/>
            <w:r w:rsidR="007E3E6F" w:rsidRPr="002D517E">
              <w:rPr>
                <w:lang w:val="es-ES"/>
              </w:rPr>
              <w:t>v+c</w:t>
            </w:r>
            <w:proofErr w:type="spellEnd"/>
            <w:r w:rsidR="007E3E6F" w:rsidRPr="002D517E">
              <w:rPr>
                <w:lang w:val="es-ES"/>
              </w:rPr>
              <w:t>)]*100</w:t>
            </w:r>
          </w:p>
        </w:tc>
        <w:tc>
          <w:tcPr>
            <w:tcW w:w="2394" w:type="dxa"/>
          </w:tcPr>
          <w:p w:rsidR="007E3E6F" w:rsidRPr="002D517E" w:rsidRDefault="002F054A" w:rsidP="00C8485F">
            <w:pPr>
              <w:spacing w:line="360" w:lineRule="auto"/>
              <w:jc w:val="center"/>
              <w:rPr>
                <w:lang w:val="es-ES"/>
              </w:rPr>
            </w:pPr>
            <w:r>
              <w:rPr>
                <w:lang w:val="es-ES"/>
              </w:rPr>
              <w:t>33,33</w:t>
            </w:r>
            <w:r w:rsidR="007E3E6F">
              <w:rPr>
                <w:lang w:val="es-ES"/>
              </w:rPr>
              <w:t xml:space="preserve"> %</w:t>
            </w:r>
          </w:p>
        </w:tc>
      </w:tr>
    </w:tbl>
    <w:p w:rsidR="007E3E6F" w:rsidRDefault="007E3E6F" w:rsidP="00C8485F">
      <w:pPr>
        <w:jc w:val="both"/>
      </w:pPr>
    </w:p>
    <w:p w:rsidR="007E3E6F" w:rsidRDefault="000E3F5D" w:rsidP="00C8485F">
      <w:pPr>
        <w:jc w:val="center"/>
        <w:rPr>
          <w:b/>
          <w:lang w:val="es-ES"/>
        </w:rPr>
      </w:pPr>
      <w:r w:rsidRPr="000E3F5D">
        <w:rPr>
          <w:b/>
          <w:lang w:val="es-ES"/>
        </w:rPr>
        <w:t>¿Por qué el capitalista invierte en maquinaria, si reduce su cuota de ganancia?</w:t>
      </w:r>
    </w:p>
    <w:p w:rsidR="000E3F5D" w:rsidRPr="000E3F5D" w:rsidRDefault="000E3F5D" w:rsidP="00C8485F">
      <w:pPr>
        <w:jc w:val="both"/>
        <w:rPr>
          <w:color w:val="000000" w:themeColor="text1"/>
          <w:lang w:val="es-AR"/>
        </w:rPr>
      </w:pPr>
      <w:r w:rsidRPr="000E3F5D">
        <w:rPr>
          <w:color w:val="000000" w:themeColor="text1"/>
          <w:lang w:val="es-AR"/>
        </w:rPr>
        <w:t xml:space="preserve">Como el valor de las mercancías se encuentra determinado por el tiempo de trabajo socialmente necesario para su producción, y no por el tiempo </w:t>
      </w:r>
      <w:r w:rsidRPr="000E3F5D">
        <w:rPr>
          <w:i/>
          <w:color w:val="000000" w:themeColor="text1"/>
          <w:lang w:val="es-AR"/>
        </w:rPr>
        <w:t>individual</w:t>
      </w:r>
      <w:r w:rsidRPr="000E3F5D">
        <w:rPr>
          <w:color w:val="000000" w:themeColor="text1"/>
          <w:lang w:val="es-AR"/>
        </w:rPr>
        <w:t xml:space="preserve"> de producción de cada mercancía, aquellos fabricantes que produzcan utilizando un tiempo </w:t>
      </w:r>
      <w:r w:rsidRPr="000E3F5D">
        <w:rPr>
          <w:i/>
          <w:color w:val="000000" w:themeColor="text1"/>
          <w:lang w:val="es-AR"/>
        </w:rPr>
        <w:t>por debajo de la media social</w:t>
      </w:r>
      <w:r w:rsidRPr="000E3F5D">
        <w:rPr>
          <w:color w:val="000000" w:themeColor="text1"/>
          <w:lang w:val="es-AR"/>
        </w:rPr>
        <w:t xml:space="preserve">, es decir, aquellos que produzcan con menores costos, obtendrán un beneficio extraordinario. Si la media es que 1 kg de hierro requiere 1 hs de trabajo, y nuestro capitalista mediante la introducción de nueva maquinaria consigue producir 1 kg de hierro en ½ hora, entonces </w:t>
      </w:r>
      <w:r w:rsidRPr="000E3F5D">
        <w:rPr>
          <w:i/>
          <w:color w:val="000000" w:themeColor="text1"/>
          <w:lang w:val="es-AR"/>
        </w:rPr>
        <w:t xml:space="preserve">su costo de producción será inferior al costo social de producción. </w:t>
      </w:r>
      <w:r w:rsidRPr="000E3F5D">
        <w:rPr>
          <w:color w:val="000000" w:themeColor="text1"/>
          <w:lang w:val="es-AR"/>
        </w:rPr>
        <w:t>Como el costo social de producción sigue siendo de 1kg = 1 hs, nuestro capitalista podrá vender su hierro por un valor superior al que realmente le costó. Sin embargo, para ganarle mercado a sus competidores, puede vender el hierro por debajo del valor social, digamos, por ¾ hs de trabajo. Si bien lo vende más barato que sus competidores todavía lo está vendiendo por encima de su costo de producción individual. Tan pronto como el resto de los competidores introduzcan en su proceso de trabajo las mismas mejoras en tecnología o innovación, el costo social de producción ya no será de 1kg=1 hs, sino de 1kg= ½ hs, y nuestro capitalista no obtendrá ya ninguna ganancia extraordinaria. Habrá atravesado un período inicial de ganancias superiores a la de su competencia, sí, pero al difundirse la nueva mejora, cada mercancía producida pasa a valer menos, por contener menor tiempo social de producción. Aumenta el volumen de mercancías, pero cada mercancía contiene menor cantidad de trabajo social.</w:t>
      </w:r>
    </w:p>
    <w:p w:rsidR="00B44070" w:rsidRPr="000E3F5D" w:rsidRDefault="000E3F5D" w:rsidP="00C8485F">
      <w:pPr>
        <w:jc w:val="both"/>
        <w:rPr>
          <w:color w:val="000000" w:themeColor="text1"/>
          <w:lang w:val="es-AR"/>
        </w:rPr>
      </w:pPr>
      <w:r w:rsidRPr="000E3F5D">
        <w:rPr>
          <w:color w:val="000000" w:themeColor="text1"/>
          <w:lang w:val="es-AR"/>
        </w:rPr>
        <w:t>Este es el mecanismo que lleva al capitalista a querer introducir permanentemente nueva maquinaria, mejoras en el proceso de trabajo para acelerar los tiempos de producción, etc., por el simple hecho de superar a la competencia y embolsarse una ganancia extraordinaria. Pero tan pronto como sus competidores replican los mismos cambios en la producción, su beneficio extraordinario se extingue.</w:t>
      </w:r>
      <w:r>
        <w:rPr>
          <w:color w:val="000000" w:themeColor="text1"/>
          <w:lang w:val="es-AR"/>
        </w:rPr>
        <w:t xml:space="preserve"> </w:t>
      </w:r>
    </w:p>
    <w:p w:rsidR="00B44070" w:rsidRPr="009149DF" w:rsidRDefault="00B44070" w:rsidP="00C8485F">
      <w:pPr>
        <w:jc w:val="both"/>
        <w:rPr>
          <w:b/>
          <w:lang w:val="es-ES"/>
        </w:rPr>
      </w:pPr>
      <w:r w:rsidRPr="009149DF">
        <w:rPr>
          <w:b/>
          <w:lang w:val="es-ES"/>
        </w:rPr>
        <w:t xml:space="preserve">Conclusiones: </w:t>
      </w:r>
    </w:p>
    <w:p w:rsidR="005F07B0" w:rsidRDefault="005F07B0" w:rsidP="00C8485F">
      <w:pPr>
        <w:pStyle w:val="Prrafodelista"/>
        <w:numPr>
          <w:ilvl w:val="0"/>
          <w:numId w:val="4"/>
        </w:numPr>
        <w:jc w:val="both"/>
      </w:pPr>
      <w:r w:rsidRPr="005F07B0">
        <w:rPr>
          <w:lang w:val="es-ES"/>
        </w:rPr>
        <w:t>La ley de la tendencia decreciente de la cuota de ganancia indica que cada unidad de capital invertida arroja cada vez u</w:t>
      </w:r>
      <w:r>
        <w:rPr>
          <w:lang w:val="es-ES"/>
        </w:rPr>
        <w:t>na proporción menor de ganancia.</w:t>
      </w:r>
      <w:r>
        <w:t xml:space="preserve"> </w:t>
      </w:r>
      <w:r w:rsidR="009149DF">
        <w:t xml:space="preserve">La tasa de ganancia es el motor de la producción capitalista, ya que solo se producen aquellas cosas que rinden una ganancia determinada. Es el principio estimulante de la producción capitalista, su premisa fundamental y su fuerza de acumulación, y se encuentra limitada por sus propias contradicciones. A medida que se desarrollan las fuerzas productivas, el propio sistema capitalista –la cuota de ganancia, como su mecanismo interno- coloca un freno a su desarrollo indefinido. Esta ley representa, en suma, el carácter histórico transitorio del régimen capitalista de producción. </w:t>
      </w:r>
    </w:p>
    <w:p w:rsidR="005F07B0" w:rsidRPr="005F07B0" w:rsidRDefault="005F07B0" w:rsidP="00C8485F">
      <w:pPr>
        <w:pStyle w:val="Prrafodelista"/>
        <w:numPr>
          <w:ilvl w:val="0"/>
          <w:numId w:val="4"/>
        </w:numPr>
        <w:jc w:val="both"/>
      </w:pPr>
      <w:r>
        <w:t xml:space="preserve">La cuota de ganancia se determina por dos factores: la </w:t>
      </w:r>
      <w:r w:rsidR="0083125B">
        <w:t xml:space="preserve">relación entre la cantidad de capital invertido en forma de CC y CV (composición </w:t>
      </w:r>
      <w:r w:rsidR="00C8485F">
        <w:t>orgánica</w:t>
      </w:r>
      <w:r w:rsidR="0083125B">
        <w:t xml:space="preserve"> del capital), y la tasa de plusvalía. Todo aumento del CC con respecto al CV debe ser compensado por un aumento en la tasa de plusvalía, es decir, en el grado de explotación del trabajo</w:t>
      </w:r>
      <w:r>
        <w:t xml:space="preserve"> </w:t>
      </w:r>
    </w:p>
    <w:p w:rsidR="00921029" w:rsidRPr="005F07B0" w:rsidRDefault="00921029" w:rsidP="00C8485F">
      <w:pPr>
        <w:pStyle w:val="Prrafodelista"/>
        <w:numPr>
          <w:ilvl w:val="0"/>
          <w:numId w:val="4"/>
        </w:numPr>
        <w:jc w:val="both"/>
      </w:pPr>
      <w:r w:rsidRPr="005F07B0">
        <w:t>El trabajo pretérito se impone sobre el trabajo viv</w:t>
      </w:r>
      <w:r w:rsidR="00E076CD" w:rsidRPr="005F07B0">
        <w:t>o</w:t>
      </w:r>
      <w:r w:rsidR="00197890" w:rsidRPr="005F07B0">
        <w:t>.</w:t>
      </w:r>
    </w:p>
    <w:p w:rsidR="00921029" w:rsidRPr="00921029" w:rsidRDefault="00921029" w:rsidP="00C8485F">
      <w:pPr>
        <w:pStyle w:val="Prrafodelista"/>
        <w:numPr>
          <w:ilvl w:val="0"/>
          <w:numId w:val="4"/>
        </w:numPr>
        <w:jc w:val="both"/>
        <w:rPr>
          <w:u w:val="single"/>
          <w:lang w:val="es-ES"/>
        </w:rPr>
      </w:pPr>
      <w:r>
        <w:lastRenderedPageBreak/>
        <w:t xml:space="preserve">Con la disminución del valor individual de las mercancías </w:t>
      </w:r>
      <w:r w:rsidR="005F07B0">
        <w:t xml:space="preserve">de consumo obrero, </w:t>
      </w:r>
      <w:r>
        <w:t>disminuye el valor de la fuerza de trabajo</w:t>
      </w:r>
      <w:r w:rsidR="003B202F">
        <w:t>.</w:t>
      </w:r>
      <w:r>
        <w:t xml:space="preserve"> Todo es</w:t>
      </w:r>
      <w:r w:rsidR="003B202F">
        <w:t xml:space="preserve">to genera una baja en el valor </w:t>
      </w:r>
      <w:r>
        <w:t>de la fuerza de trabajo, lo cual se traduce</w:t>
      </w:r>
      <w:r w:rsidR="00197890">
        <w:t xml:space="preserve"> a su vez,</w:t>
      </w:r>
      <w:r>
        <w:t xml:space="preserve"> en disminución de la tasa de </w:t>
      </w:r>
      <w:r w:rsidR="00E75143">
        <w:t>ganancia</w:t>
      </w:r>
      <w:r>
        <w:t>.</w:t>
      </w:r>
    </w:p>
    <w:p w:rsidR="00921029" w:rsidRPr="005F07B0" w:rsidRDefault="00921029" w:rsidP="00C8485F">
      <w:pPr>
        <w:ind w:left="360"/>
        <w:jc w:val="center"/>
        <w:rPr>
          <w:b/>
          <w:lang w:val="es-ES"/>
        </w:rPr>
      </w:pPr>
      <w:r w:rsidRPr="003B202F">
        <w:rPr>
          <w:b/>
          <w:lang w:val="es-ES"/>
        </w:rPr>
        <w:t xml:space="preserve">Ley: “Los valores de las mercancías están en </w:t>
      </w:r>
      <w:r w:rsidR="003B202F" w:rsidRPr="003B202F">
        <w:rPr>
          <w:b/>
          <w:lang w:val="es-ES"/>
        </w:rPr>
        <w:t>razón</w:t>
      </w:r>
      <w:r w:rsidRPr="003B202F">
        <w:rPr>
          <w:b/>
          <w:lang w:val="es-ES"/>
        </w:rPr>
        <w:t xml:space="preserve"> directa al tiempo de trabajo invertido en su producción y en razón inversa a las fuerzas productivas del trabajo empleado”</w:t>
      </w:r>
    </w:p>
    <w:p w:rsidR="00A84F31" w:rsidRDefault="00A84F31" w:rsidP="004F4ADA">
      <w:pPr>
        <w:rPr>
          <w:b/>
          <w:u w:val="single"/>
          <w:lang w:val="es-ES"/>
        </w:rPr>
      </w:pPr>
    </w:p>
    <w:p w:rsidR="00A84F31" w:rsidRPr="00A84F31" w:rsidRDefault="00A84F31" w:rsidP="00A84F31">
      <w:pPr>
        <w:jc w:val="center"/>
        <w:rPr>
          <w:b/>
          <w:sz w:val="36"/>
          <w:szCs w:val="36"/>
          <w:u w:val="single"/>
          <w:lang w:val="es-ES"/>
        </w:rPr>
      </w:pPr>
      <w:r>
        <w:rPr>
          <w:b/>
          <w:sz w:val="36"/>
          <w:szCs w:val="36"/>
          <w:u w:val="single"/>
          <w:lang w:val="es-ES"/>
        </w:rPr>
        <w:t>CONCLUSIONES</w:t>
      </w:r>
    </w:p>
    <w:p w:rsidR="004F4ADA" w:rsidRPr="003B202F" w:rsidRDefault="002E718A" w:rsidP="00C8485F">
      <w:pPr>
        <w:jc w:val="both"/>
        <w:rPr>
          <w:b/>
          <w:u w:val="single"/>
          <w:lang w:val="es-ES"/>
        </w:rPr>
      </w:pPr>
      <w:r w:rsidRPr="003B202F">
        <w:rPr>
          <w:b/>
          <w:u w:val="single"/>
          <w:lang w:val="es-ES"/>
        </w:rPr>
        <w:t>5.0</w:t>
      </w:r>
      <w:r w:rsidR="004F4ADA" w:rsidRPr="003B202F">
        <w:rPr>
          <w:b/>
          <w:u w:val="single"/>
          <w:lang w:val="es-ES"/>
        </w:rPr>
        <w:t xml:space="preserve">] Conclusiones. Límites de la lucha por el salario (economicismo). </w:t>
      </w:r>
    </w:p>
    <w:p w:rsidR="004F4ADA" w:rsidRDefault="004F4ADA" w:rsidP="00C8485F">
      <w:pPr>
        <w:jc w:val="both"/>
        <w:rPr>
          <w:lang w:val="es-ES"/>
        </w:rPr>
      </w:pPr>
      <w:r w:rsidRPr="004F4ADA">
        <w:rPr>
          <w:lang w:val="es-ES"/>
        </w:rPr>
        <w:t xml:space="preserve">La lucha salarial es la reacción de una acción previa </w:t>
      </w:r>
      <w:r w:rsidR="003B202F">
        <w:rPr>
          <w:lang w:val="es-ES"/>
        </w:rPr>
        <w:t xml:space="preserve">ejercida </w:t>
      </w:r>
      <w:r w:rsidRPr="004F4ADA">
        <w:rPr>
          <w:lang w:val="es-ES"/>
        </w:rPr>
        <w:t xml:space="preserve">por parte del capital. Es la reacción a los cambios operados en el volumen de la producción, las fuerzas productivas, el valor de la fuerza de trabajo, el valor del dinero, la extensión o intensidad del trabajo arrancado, las fluctuaciones de los precios del mercado, que dependen de las fluctuaciones de la oferta y la demanda y se producen con arreglo a las diversas fases del ciclo industrial. </w:t>
      </w:r>
    </w:p>
    <w:p w:rsidR="00EA0BAA" w:rsidRPr="00EA0BAA" w:rsidRDefault="00921029" w:rsidP="00C8485F">
      <w:pPr>
        <w:jc w:val="both"/>
        <w:rPr>
          <w:lang w:val="es-ES"/>
        </w:rPr>
      </w:pPr>
      <w:r w:rsidRPr="00921029">
        <w:rPr>
          <w:lang w:val="es-ES"/>
        </w:rPr>
        <w:t xml:space="preserve">Por eso, en </w:t>
      </w:r>
      <w:r w:rsidRPr="003B202F">
        <w:rPr>
          <w:i/>
          <w:lang w:val="es-ES"/>
        </w:rPr>
        <w:t>el marco de la lucha económica la clase obrera pierde siempre</w:t>
      </w:r>
      <w:r w:rsidRPr="00921029">
        <w:rPr>
          <w:lang w:val="es-ES"/>
        </w:rPr>
        <w:t xml:space="preserve">. </w:t>
      </w:r>
      <w:r w:rsidRPr="005B249E">
        <w:rPr>
          <w:lang w:val="es-ES"/>
        </w:rPr>
        <w:t xml:space="preserve">No podemos luchar en forma exclusiva desde el punto de vista económico, puesto que el salario sigue las leyes del intercambio mercantil. El salario es una mercancía </w:t>
      </w:r>
      <w:r w:rsidR="008811B3" w:rsidRPr="005B249E">
        <w:rPr>
          <w:lang w:val="es-ES"/>
        </w:rPr>
        <w:t>más</w:t>
      </w:r>
      <w:r w:rsidRPr="005B249E">
        <w:rPr>
          <w:lang w:val="es-ES"/>
        </w:rPr>
        <w:t>, con lo cual no se escapa al régimen general y su valor se encuentra en disminución permanente, al igual que el resto de l</w:t>
      </w:r>
      <w:r w:rsidR="00EA0BAA">
        <w:rPr>
          <w:lang w:val="es-ES"/>
        </w:rPr>
        <w:t xml:space="preserve">as mercancías. </w:t>
      </w:r>
      <w:r w:rsidRPr="005B249E">
        <w:rPr>
          <w:lang w:val="es-ES"/>
        </w:rPr>
        <w:t>Por eso nuestro problema fundamental es político, es cualitativo, no económico</w:t>
      </w:r>
      <w:r w:rsidR="003B202F">
        <w:rPr>
          <w:lang w:val="es-ES"/>
        </w:rPr>
        <w:t xml:space="preserve"> (cuantitativo)</w:t>
      </w:r>
      <w:r w:rsidRPr="005B249E">
        <w:rPr>
          <w:lang w:val="es-ES"/>
        </w:rPr>
        <w:t>. Los males económicos son una manifestación de esas de</w:t>
      </w:r>
      <w:r w:rsidR="00EA0BAA">
        <w:rPr>
          <w:lang w:val="es-ES"/>
        </w:rPr>
        <w:t>terminadas relaciones sociales.</w:t>
      </w:r>
    </w:p>
    <w:p w:rsidR="004F4ADA" w:rsidRPr="003B202F" w:rsidRDefault="004F4ADA" w:rsidP="003B202F">
      <w:pPr>
        <w:jc w:val="center"/>
        <w:rPr>
          <w:b/>
          <w:lang w:val="es-ES"/>
        </w:rPr>
      </w:pPr>
      <w:r w:rsidRPr="003B202F">
        <w:rPr>
          <w:b/>
          <w:lang w:val="es-ES"/>
        </w:rPr>
        <w:t xml:space="preserve">“La resistencia </w:t>
      </w:r>
      <w:r w:rsidR="00A84F31" w:rsidRPr="003B202F">
        <w:rPr>
          <w:b/>
          <w:lang w:val="es-ES"/>
        </w:rPr>
        <w:t>periódica</w:t>
      </w:r>
      <w:r w:rsidRPr="003B202F">
        <w:rPr>
          <w:b/>
          <w:lang w:val="es-ES"/>
        </w:rPr>
        <w:t xml:space="preserve"> que los obreros oponen a la rebaja de sus salarios son fenómenos inseparables del sistema de trabajo asalariado”</w:t>
      </w:r>
    </w:p>
    <w:p w:rsidR="004F4ADA" w:rsidRPr="003B202F" w:rsidRDefault="00921029" w:rsidP="00C8485F">
      <w:pPr>
        <w:jc w:val="both"/>
        <w:rPr>
          <w:b/>
          <w:u w:val="single"/>
          <w:lang w:val="es-AR"/>
        </w:rPr>
      </w:pPr>
      <w:r w:rsidRPr="003B202F">
        <w:rPr>
          <w:b/>
          <w:u w:val="single"/>
          <w:lang w:val="es-AR"/>
        </w:rPr>
        <w:t>6</w:t>
      </w:r>
      <w:r w:rsidR="002E718A" w:rsidRPr="003B202F">
        <w:rPr>
          <w:b/>
          <w:u w:val="single"/>
          <w:lang w:val="es-AR"/>
        </w:rPr>
        <w:t>.</w:t>
      </w:r>
      <w:r w:rsidRPr="003B202F">
        <w:rPr>
          <w:b/>
          <w:u w:val="single"/>
          <w:lang w:val="es-AR"/>
        </w:rPr>
        <w:t>0</w:t>
      </w:r>
      <w:r w:rsidR="002E718A" w:rsidRPr="003B202F">
        <w:rPr>
          <w:b/>
          <w:u w:val="single"/>
          <w:lang w:val="es-AR"/>
        </w:rPr>
        <w:t xml:space="preserve">] Conclusiones: El capital como relación social. </w:t>
      </w:r>
    </w:p>
    <w:p w:rsidR="00921029" w:rsidRDefault="00921029" w:rsidP="00C8485F">
      <w:pPr>
        <w:jc w:val="both"/>
        <w:rPr>
          <w:lang w:val="es-ES"/>
        </w:rPr>
      </w:pPr>
      <w:r w:rsidRPr="00064B30">
        <w:rPr>
          <w:lang w:val="es-ES"/>
        </w:rPr>
        <w:t xml:space="preserve">Todas estas relaciones entre las cosas, encierran </w:t>
      </w:r>
      <w:r w:rsidR="003B202F">
        <w:rPr>
          <w:lang w:val="es-ES"/>
        </w:rPr>
        <w:t xml:space="preserve">determinadas relaciones sociales; encierran </w:t>
      </w:r>
      <w:r w:rsidRPr="00064B30">
        <w:rPr>
          <w:lang w:val="es-ES"/>
        </w:rPr>
        <w:t>la relación entre el capital y el trabajo</w:t>
      </w:r>
      <w:r w:rsidR="003B202F">
        <w:rPr>
          <w:lang w:val="es-ES"/>
        </w:rPr>
        <w:t xml:space="preserve"> asalariado</w:t>
      </w:r>
      <w:r w:rsidRPr="00064B30">
        <w:rPr>
          <w:lang w:val="es-ES"/>
        </w:rPr>
        <w:t xml:space="preserve">. </w:t>
      </w:r>
      <w:r w:rsidR="00064B30">
        <w:rPr>
          <w:lang w:val="es-ES"/>
        </w:rPr>
        <w:t>Las cosas no poseen valor en sí, lo que las dota de valor es el tiem</w:t>
      </w:r>
      <w:r w:rsidR="003B202F">
        <w:rPr>
          <w:lang w:val="es-ES"/>
        </w:rPr>
        <w:t xml:space="preserve">po de trabajo en producirlas, y </w:t>
      </w:r>
      <w:r w:rsidR="00064B30">
        <w:rPr>
          <w:lang w:val="es-ES"/>
        </w:rPr>
        <w:t>ese tiempo de trabajo es una relación variable. El valor solo expresa esas d</w:t>
      </w:r>
      <w:r w:rsidR="00C42131">
        <w:rPr>
          <w:lang w:val="es-ES"/>
        </w:rPr>
        <w:t xml:space="preserve">eterminadas relaciones sociales, que son, en definitiva, relaciones de producción. Es por ello que </w:t>
      </w:r>
      <w:r w:rsidR="00A84F31">
        <w:rPr>
          <w:lang w:val="es-ES"/>
        </w:rPr>
        <w:t>aumentando</w:t>
      </w:r>
      <w:r w:rsidR="00C42131">
        <w:rPr>
          <w:lang w:val="es-ES"/>
        </w:rPr>
        <w:t xml:space="preserve"> o disminuyendo los valores de las cosas, no resolvemos el problema de fondo, puesto que no modificamos éstas relaciones de producción. </w:t>
      </w:r>
      <w:r w:rsidR="00064B30">
        <w:rPr>
          <w:lang w:val="es-ES"/>
        </w:rPr>
        <w:t xml:space="preserve"> </w:t>
      </w:r>
    </w:p>
    <w:p w:rsidR="00EB753E" w:rsidRDefault="00064B30" w:rsidP="00C8485F">
      <w:pPr>
        <w:jc w:val="both"/>
        <w:rPr>
          <w:lang w:val="es-ES"/>
        </w:rPr>
      </w:pPr>
      <w:r>
        <w:rPr>
          <w:lang w:val="es-ES"/>
        </w:rPr>
        <w:t>Marx decía que un</w:t>
      </w:r>
      <w:r w:rsidR="00921029" w:rsidRPr="00064B30">
        <w:rPr>
          <w:lang w:val="es-ES"/>
        </w:rPr>
        <w:t xml:space="preserve">a maquina en si no es capital, al igual que </w:t>
      </w:r>
      <w:r w:rsidR="00EB753E">
        <w:rPr>
          <w:lang w:val="es-ES"/>
        </w:rPr>
        <w:t xml:space="preserve">el </w:t>
      </w:r>
      <w:r w:rsidR="00E73CB5">
        <w:rPr>
          <w:lang w:val="es-ES"/>
        </w:rPr>
        <w:t>hecho de tener la tez morena</w:t>
      </w:r>
      <w:r w:rsidR="00EB753E">
        <w:rPr>
          <w:lang w:val="es-ES"/>
        </w:rPr>
        <w:t xml:space="preserve"> no implica ser esclavo.</w:t>
      </w:r>
      <w:r w:rsidR="00921029" w:rsidRPr="00064B30">
        <w:rPr>
          <w:lang w:val="es-ES"/>
        </w:rPr>
        <w:t xml:space="preserve"> </w:t>
      </w:r>
      <w:r w:rsidR="00E73CB5">
        <w:rPr>
          <w:lang w:val="es-ES"/>
        </w:rPr>
        <w:t>Las personas de tez morena</w:t>
      </w:r>
      <w:r w:rsidR="00921029" w:rsidRPr="00064B30">
        <w:rPr>
          <w:lang w:val="es-ES"/>
        </w:rPr>
        <w:t xml:space="preserve"> solo </w:t>
      </w:r>
      <w:r w:rsidR="00E73CB5">
        <w:rPr>
          <w:lang w:val="es-ES"/>
        </w:rPr>
        <w:t>son</w:t>
      </w:r>
      <w:r w:rsidR="00921029" w:rsidRPr="00064B30">
        <w:rPr>
          <w:lang w:val="es-ES"/>
        </w:rPr>
        <w:t xml:space="preserve"> esclavo</w:t>
      </w:r>
      <w:r w:rsidR="00E73CB5">
        <w:rPr>
          <w:lang w:val="es-ES"/>
        </w:rPr>
        <w:t>s</w:t>
      </w:r>
      <w:r w:rsidR="00921029" w:rsidRPr="00064B30">
        <w:rPr>
          <w:lang w:val="es-ES"/>
        </w:rPr>
        <w:t xml:space="preserve"> sometido</w:t>
      </w:r>
      <w:r w:rsidR="00E73CB5">
        <w:rPr>
          <w:lang w:val="es-ES"/>
        </w:rPr>
        <w:t>s</w:t>
      </w:r>
      <w:r w:rsidR="00921029" w:rsidRPr="00064B30">
        <w:rPr>
          <w:lang w:val="es-ES"/>
        </w:rPr>
        <w:t xml:space="preserve"> bajo un determina</w:t>
      </w:r>
      <w:r w:rsidR="00EB753E">
        <w:rPr>
          <w:lang w:val="es-ES"/>
        </w:rPr>
        <w:t>do régimen de p</w:t>
      </w:r>
      <w:r w:rsidR="00E73CB5">
        <w:rPr>
          <w:lang w:val="es-ES"/>
        </w:rPr>
        <w:t xml:space="preserve">roducción social: la esclavitud. </w:t>
      </w:r>
    </w:p>
    <w:p w:rsidR="00921029" w:rsidRPr="00064B30" w:rsidRDefault="00EB753E" w:rsidP="00EB753E">
      <w:pPr>
        <w:jc w:val="center"/>
        <w:rPr>
          <w:lang w:val="es-ES"/>
        </w:rPr>
      </w:pPr>
      <w:r>
        <w:rPr>
          <w:lang w:val="es-ES"/>
        </w:rPr>
        <w:br/>
      </w:r>
      <w:r w:rsidR="00921029" w:rsidRPr="00064B30">
        <w:rPr>
          <w:lang w:val="es-ES"/>
        </w:rPr>
        <w:t xml:space="preserve"> “En la producción, los hombres no actúan solamente sobre la naturaleza, sino que actúan también los unos sobre los otros. No pueden producir sin asociarse de un cierto modo, para actuar en común y </w:t>
      </w:r>
      <w:r w:rsidR="00921029" w:rsidRPr="00064B30">
        <w:rPr>
          <w:lang w:val="es-ES"/>
        </w:rPr>
        <w:lastRenderedPageBreak/>
        <w:t xml:space="preserve">establecer un intercambio de actividades. Para producir, los hombres contraen determinados vínculos y relaciones, y a través de estos vínculos y relaciones sociales, y solo a través de ellos, es como se relacionan con la naturaleza y como se </w:t>
      </w:r>
      <w:r w:rsidRPr="00064B30">
        <w:rPr>
          <w:lang w:val="es-ES"/>
        </w:rPr>
        <w:t>efectúa</w:t>
      </w:r>
      <w:r w:rsidR="00921029" w:rsidRPr="00064B30">
        <w:rPr>
          <w:lang w:val="es-ES"/>
        </w:rPr>
        <w:t xml:space="preserve"> la producción”.</w:t>
      </w:r>
    </w:p>
    <w:p w:rsidR="00921029" w:rsidRPr="00064B30" w:rsidRDefault="00E73CB5" w:rsidP="00EB753E">
      <w:pPr>
        <w:jc w:val="center"/>
        <w:rPr>
          <w:lang w:val="es-ES"/>
        </w:rPr>
      </w:pPr>
      <w:r>
        <w:rPr>
          <w:lang w:val="es-ES"/>
        </w:rPr>
        <w:t xml:space="preserve"> </w:t>
      </w:r>
      <w:r w:rsidR="00EB753E">
        <w:rPr>
          <w:lang w:val="es-ES"/>
        </w:rPr>
        <w:t>“L</w:t>
      </w:r>
      <w:r w:rsidR="00921029" w:rsidRPr="00064B30">
        <w:rPr>
          <w:lang w:val="es-ES"/>
        </w:rPr>
        <w:t>as relaciones sociales en las que los individuos producen, las relaciones sociales de producción, por tanto, se transforman, al cambiar y desarrollarse los medios materiales de producción, las fuerzas productivas. Las relaciones de producción forman en conjunto lo que se llaman relaciones sociales, la sociedad, y concretamente, una sociedad con un determinado grado de desarrollo histórico, una sociedad de carácter peculiar y distintivo. La sociedad antigua, la sociedad feudal, la sociedad burguesa, cada una representa un grado especial de desarrollo de la historia de la humanidad. También el capital es una relación social de producción.</w:t>
      </w:r>
      <w:r w:rsidR="00064B30">
        <w:rPr>
          <w:lang w:val="es-ES"/>
        </w:rPr>
        <w:t>”</w:t>
      </w:r>
    </w:p>
    <w:p w:rsidR="00EB753E" w:rsidRPr="00B4157D" w:rsidRDefault="00921029" w:rsidP="00B4157D">
      <w:pPr>
        <w:jc w:val="center"/>
        <w:rPr>
          <w:b/>
          <w:lang w:val="es-ES"/>
        </w:rPr>
      </w:pPr>
      <w:r w:rsidRPr="00EB753E">
        <w:rPr>
          <w:b/>
          <w:lang w:val="es-ES"/>
        </w:rPr>
        <w:t>Es el carácter social lo que convierte en capital los bienes materiales: el capital no son bienes materiales, es una suma de mercancías, valores de cambio, son magnitudes sociales.</w:t>
      </w:r>
    </w:p>
    <w:p w:rsidR="004F4ADA" w:rsidRPr="00A84F31" w:rsidRDefault="00B2752F" w:rsidP="00A84F31">
      <w:pPr>
        <w:jc w:val="center"/>
        <w:rPr>
          <w:sz w:val="36"/>
          <w:szCs w:val="36"/>
          <w:lang w:val="es-ES"/>
        </w:rPr>
      </w:pPr>
      <w:r>
        <w:rPr>
          <w:sz w:val="36"/>
          <w:szCs w:val="36"/>
          <w:lang w:val="es-ES"/>
        </w:rPr>
        <w:t>PARA DEBATIR ENTRE TODOS</w:t>
      </w:r>
      <w:r w:rsidR="00B4157D">
        <w:rPr>
          <w:rStyle w:val="Refdenotaalpie"/>
          <w:sz w:val="36"/>
          <w:szCs w:val="36"/>
          <w:lang w:val="es-ES"/>
        </w:rPr>
        <w:footnoteReference w:id="2"/>
      </w:r>
      <w:r w:rsidR="00B4157D">
        <w:rPr>
          <w:sz w:val="36"/>
          <w:szCs w:val="36"/>
          <w:lang w:val="es-ES"/>
        </w:rPr>
        <w:t xml:space="preserve"> </w:t>
      </w:r>
    </w:p>
    <w:p w:rsidR="00C8485F" w:rsidRDefault="00C8485F" w:rsidP="00B2752F">
      <w:pPr>
        <w:rPr>
          <w:u w:val="single"/>
          <w:lang w:val="es-ES"/>
        </w:rPr>
      </w:pPr>
      <w:r>
        <w:rPr>
          <w:u w:val="single"/>
          <w:lang w:val="es-ES"/>
        </w:rPr>
        <w:t>“</w:t>
      </w:r>
      <w:r w:rsidR="002E718A" w:rsidRPr="002E718A">
        <w:rPr>
          <w:u w:val="single"/>
          <w:lang w:val="es-ES"/>
        </w:rPr>
        <w:t xml:space="preserve">¿Un galpón lleno de </w:t>
      </w:r>
      <w:r w:rsidR="00B4157D" w:rsidRPr="002E718A">
        <w:rPr>
          <w:u w:val="single"/>
          <w:lang w:val="es-ES"/>
        </w:rPr>
        <w:t>máquinas</w:t>
      </w:r>
      <w:r w:rsidR="002E718A" w:rsidRPr="002E718A">
        <w:rPr>
          <w:u w:val="single"/>
          <w:lang w:val="es-ES"/>
        </w:rPr>
        <w:t xml:space="preserve"> es capital?</w:t>
      </w:r>
      <w:r>
        <w:rPr>
          <w:u w:val="single"/>
          <w:lang w:val="es-ES"/>
        </w:rPr>
        <w:t>”</w:t>
      </w:r>
    </w:p>
    <w:p w:rsidR="00C8485F" w:rsidRDefault="00B2752F" w:rsidP="00B2752F">
      <w:pPr>
        <w:rPr>
          <w:lang w:val="es-ES"/>
        </w:rPr>
      </w:pPr>
      <w:r>
        <w:rPr>
          <w:u w:val="single"/>
          <w:lang w:val="es-ES"/>
        </w:rPr>
        <w:t xml:space="preserve"> </w:t>
      </w:r>
      <w:r w:rsidR="00C8485F">
        <w:rPr>
          <w:u w:val="single"/>
          <w:lang w:val="es-ES"/>
        </w:rPr>
        <w:t>“</w:t>
      </w:r>
      <w:r w:rsidR="002E718A" w:rsidRPr="002E718A">
        <w:rPr>
          <w:u w:val="single"/>
          <w:lang w:val="es-ES"/>
        </w:rPr>
        <w:t>El capital consiste en que el trabajo acumulado sirve al trabajo vivo como medio para una nueva producción.</w:t>
      </w:r>
      <w:r w:rsidR="002E718A" w:rsidRPr="002E718A">
        <w:rPr>
          <w:lang w:val="es-ES"/>
        </w:rPr>
        <w:t xml:space="preserve"> </w:t>
      </w:r>
      <w:r w:rsidR="00C8485F">
        <w:rPr>
          <w:lang w:val="es-ES"/>
        </w:rPr>
        <w:t>“</w:t>
      </w:r>
    </w:p>
    <w:p w:rsidR="00C8485F" w:rsidRDefault="002E718A" w:rsidP="00B2752F">
      <w:pPr>
        <w:rPr>
          <w:u w:val="single"/>
          <w:lang w:val="es-ES"/>
        </w:rPr>
      </w:pPr>
      <w:r w:rsidRPr="002E718A">
        <w:rPr>
          <w:u w:val="single"/>
          <w:lang w:val="es-ES"/>
        </w:rPr>
        <w:t>La ganancia aumenta en la medida en que disminuye el salario y disminuye en la medida en que éste aumenta.</w:t>
      </w:r>
    </w:p>
    <w:p w:rsidR="00C8485F" w:rsidRDefault="002E718A" w:rsidP="00B2752F">
      <w:pPr>
        <w:rPr>
          <w:lang w:val="es-ES"/>
        </w:rPr>
      </w:pPr>
      <w:r w:rsidRPr="002E718A">
        <w:rPr>
          <w:lang w:val="es-ES"/>
        </w:rPr>
        <w:t>¿</w:t>
      </w:r>
      <w:r w:rsidRPr="002E718A">
        <w:rPr>
          <w:u w:val="single"/>
          <w:lang w:val="es-ES"/>
        </w:rPr>
        <w:t>Es lo mismo “costo de producción” que “valor” de una mercancía?</w:t>
      </w:r>
    </w:p>
    <w:p w:rsidR="00C8485F" w:rsidRDefault="00C8485F" w:rsidP="00B2752F">
      <w:pPr>
        <w:rPr>
          <w:u w:val="single"/>
          <w:lang w:val="es-ES"/>
        </w:rPr>
      </w:pPr>
      <w:r>
        <w:rPr>
          <w:u w:val="single"/>
          <w:lang w:val="es-ES"/>
        </w:rPr>
        <w:t>¿Qué ocurre si aumenta la productividad social del trabajo?</w:t>
      </w:r>
    </w:p>
    <w:p w:rsidR="00C8485F" w:rsidRDefault="00C8485F" w:rsidP="00B2752F">
      <w:pPr>
        <w:rPr>
          <w:u w:val="single"/>
          <w:lang w:val="es-ES"/>
        </w:rPr>
      </w:pPr>
      <w:r w:rsidRPr="00C8485F">
        <w:rPr>
          <w:u w:val="single"/>
          <w:lang w:val="es-ES"/>
        </w:rPr>
        <w:t>¿Qué sucede durante un aumento general de precios?</w:t>
      </w:r>
    </w:p>
    <w:p w:rsidR="002E718A" w:rsidRPr="004F4ADA" w:rsidRDefault="002E718A" w:rsidP="004F4ADA">
      <w:pPr>
        <w:rPr>
          <w:lang w:val="es-ES"/>
        </w:rPr>
      </w:pPr>
    </w:p>
    <w:p w:rsidR="004F4ADA" w:rsidRPr="00A84F31" w:rsidRDefault="004F4ADA" w:rsidP="005A619F">
      <w:pPr>
        <w:rPr>
          <w:lang w:val="es-ES"/>
        </w:rPr>
      </w:pPr>
    </w:p>
    <w:p w:rsidR="005A619F" w:rsidRPr="004F4ADA" w:rsidRDefault="005A619F" w:rsidP="005A619F">
      <w:pPr>
        <w:rPr>
          <w:lang w:val="es-ES"/>
        </w:rPr>
      </w:pPr>
    </w:p>
    <w:p w:rsidR="00805EDB" w:rsidRPr="005A619F" w:rsidRDefault="00805EDB" w:rsidP="00A25A23">
      <w:pPr>
        <w:rPr>
          <w:lang w:val="es-AR"/>
        </w:rPr>
      </w:pPr>
    </w:p>
    <w:p w:rsidR="005D6FB4" w:rsidRPr="005D6FB4" w:rsidRDefault="005D6FB4" w:rsidP="00A25A23">
      <w:pPr>
        <w:rPr>
          <w:lang w:val="es-ES"/>
        </w:rPr>
      </w:pPr>
    </w:p>
    <w:p w:rsidR="00A25A23" w:rsidRPr="00A25A23" w:rsidRDefault="00A25A23" w:rsidP="00A25A23">
      <w:pPr>
        <w:rPr>
          <w:lang w:val="es-ES"/>
        </w:rPr>
      </w:pPr>
    </w:p>
    <w:p w:rsidR="00B7004F" w:rsidRPr="00B7004F" w:rsidRDefault="00B7004F" w:rsidP="00E12BC0">
      <w:pPr>
        <w:rPr>
          <w:lang w:val="es-ES"/>
        </w:rPr>
      </w:pPr>
    </w:p>
    <w:p w:rsidR="00E12BC0" w:rsidRPr="00E12BC0" w:rsidRDefault="00E12BC0" w:rsidP="00E12BC0">
      <w:pPr>
        <w:rPr>
          <w:highlight w:val="yellow"/>
          <w:lang w:val="es-ES"/>
        </w:rPr>
      </w:pPr>
    </w:p>
    <w:p w:rsidR="002E6E02" w:rsidRPr="002E6E02" w:rsidRDefault="002E6E02" w:rsidP="00332E19">
      <w:pPr>
        <w:rPr>
          <w:u w:val="single"/>
          <w:lang w:val="es-AR"/>
        </w:rPr>
      </w:pPr>
    </w:p>
    <w:p w:rsidR="00332E19" w:rsidRDefault="00332E19" w:rsidP="00B95051">
      <w:pPr>
        <w:rPr>
          <w:u w:val="single"/>
          <w:lang w:val="es-ES"/>
        </w:rPr>
      </w:pPr>
    </w:p>
    <w:p w:rsidR="002F42F0" w:rsidRPr="002F42F0" w:rsidRDefault="002F42F0">
      <w:pPr>
        <w:rPr>
          <w:lang w:val="es-ES"/>
        </w:rPr>
      </w:pPr>
    </w:p>
    <w:sectPr w:rsidR="002F42F0" w:rsidRPr="002F42F0" w:rsidSect="00047B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8E" w:rsidRDefault="00EB578E" w:rsidP="00E12BC0">
      <w:pPr>
        <w:spacing w:after="0" w:line="240" w:lineRule="auto"/>
      </w:pPr>
      <w:r>
        <w:separator/>
      </w:r>
    </w:p>
  </w:endnote>
  <w:endnote w:type="continuationSeparator" w:id="0">
    <w:p w:rsidR="00EB578E" w:rsidRDefault="00EB578E" w:rsidP="00E1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8E" w:rsidRDefault="00EB578E" w:rsidP="00E12BC0">
      <w:pPr>
        <w:spacing w:after="0" w:line="240" w:lineRule="auto"/>
      </w:pPr>
      <w:r>
        <w:separator/>
      </w:r>
    </w:p>
  </w:footnote>
  <w:footnote w:type="continuationSeparator" w:id="0">
    <w:p w:rsidR="00EB578E" w:rsidRDefault="00EB578E" w:rsidP="00E12BC0">
      <w:pPr>
        <w:spacing w:after="0" w:line="240" w:lineRule="auto"/>
      </w:pPr>
      <w:r>
        <w:continuationSeparator/>
      </w:r>
    </w:p>
  </w:footnote>
  <w:footnote w:id="1">
    <w:p w:rsidR="004C727E" w:rsidRPr="004C727E" w:rsidRDefault="004C727E">
      <w:pPr>
        <w:pStyle w:val="Textonotapie"/>
        <w:rPr>
          <w:lang w:val="es-ES"/>
        </w:rPr>
      </w:pPr>
      <w:r>
        <w:rPr>
          <w:rStyle w:val="Refdenotaalpie"/>
        </w:rPr>
        <w:footnoteRef/>
      </w:r>
      <w:r>
        <w:t xml:space="preserve"> </w:t>
      </w:r>
      <w:r w:rsidRPr="004C727E">
        <w:rPr>
          <w:lang w:val="es-ES"/>
        </w:rPr>
        <w:t>Esto ocurre en el caso del primer monopolio que realice l</w:t>
      </w:r>
      <w:r>
        <w:rPr>
          <w:lang w:val="es-ES"/>
        </w:rPr>
        <w:t xml:space="preserve">a inversión o que implemente la innovación. El resto de las empresas deben introducir dichas mejoras en forma obligada para no quedar fuera de la competencia. </w:t>
      </w:r>
    </w:p>
  </w:footnote>
  <w:footnote w:id="2">
    <w:p w:rsidR="00B4157D" w:rsidRPr="00B4157D" w:rsidRDefault="00B4157D">
      <w:pPr>
        <w:pStyle w:val="Textonotapie"/>
        <w:rPr>
          <w:lang w:val="es-ES"/>
        </w:rPr>
      </w:pPr>
      <w:r>
        <w:rPr>
          <w:rStyle w:val="Refdenotaalpie"/>
        </w:rPr>
        <w:footnoteRef/>
      </w:r>
      <w:r>
        <w:t xml:space="preserve"> </w:t>
      </w:r>
      <w:r w:rsidR="00B2752F">
        <w:rPr>
          <w:lang w:val="es-ES"/>
        </w:rPr>
        <w:t xml:space="preserve">La siguiente actividad consiste en debatir las afirmaciones como “verdaderas o falsas” y en responder las preguntas formuladas para integrar los contenidos estudiados durante la jornada.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63FF"/>
    <w:multiLevelType w:val="hybridMultilevel"/>
    <w:tmpl w:val="0186E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2B4C3F"/>
    <w:multiLevelType w:val="hybridMultilevel"/>
    <w:tmpl w:val="9A60C560"/>
    <w:lvl w:ilvl="0" w:tplc="6BBA29E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C1E44"/>
    <w:multiLevelType w:val="hybridMultilevel"/>
    <w:tmpl w:val="71B81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053F2A"/>
    <w:multiLevelType w:val="hybridMultilevel"/>
    <w:tmpl w:val="CA7A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273EB0"/>
    <w:multiLevelType w:val="hybridMultilevel"/>
    <w:tmpl w:val="3296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B421DD"/>
    <w:multiLevelType w:val="hybridMultilevel"/>
    <w:tmpl w:val="EAE8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EC1243"/>
    <w:multiLevelType w:val="hybridMultilevel"/>
    <w:tmpl w:val="8FE0F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AE2610"/>
    <w:multiLevelType w:val="hybridMultilevel"/>
    <w:tmpl w:val="EE84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7E66E2"/>
    <w:multiLevelType w:val="hybridMultilevel"/>
    <w:tmpl w:val="7EBC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8734D5"/>
    <w:multiLevelType w:val="hybridMultilevel"/>
    <w:tmpl w:val="FA649A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6E10296F"/>
    <w:multiLevelType w:val="hybridMultilevel"/>
    <w:tmpl w:val="2534ABAE"/>
    <w:lvl w:ilvl="0" w:tplc="FB3CF5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8642F1"/>
    <w:multiLevelType w:val="hybridMultilevel"/>
    <w:tmpl w:val="06D69B38"/>
    <w:lvl w:ilvl="0" w:tplc="424AA3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7"/>
  </w:num>
  <w:num w:numId="4">
    <w:abstractNumId w:val="5"/>
  </w:num>
  <w:num w:numId="5">
    <w:abstractNumId w:val="9"/>
  </w:num>
  <w:num w:numId="6">
    <w:abstractNumId w:val="1"/>
  </w:num>
  <w:num w:numId="7">
    <w:abstractNumId w:val="6"/>
  </w:num>
  <w:num w:numId="8">
    <w:abstractNumId w:val="8"/>
  </w:num>
  <w:num w:numId="9">
    <w:abstractNumId w:val="2"/>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F0"/>
    <w:rsid w:val="000434E3"/>
    <w:rsid w:val="00047B89"/>
    <w:rsid w:val="000606DE"/>
    <w:rsid w:val="00064B30"/>
    <w:rsid w:val="000673DC"/>
    <w:rsid w:val="00093470"/>
    <w:rsid w:val="000A62C1"/>
    <w:rsid w:val="000E15BD"/>
    <w:rsid w:val="000E3F5D"/>
    <w:rsid w:val="000F2A0D"/>
    <w:rsid w:val="000F4FD7"/>
    <w:rsid w:val="0010275E"/>
    <w:rsid w:val="001471D0"/>
    <w:rsid w:val="00155DBF"/>
    <w:rsid w:val="001860DF"/>
    <w:rsid w:val="00197890"/>
    <w:rsid w:val="001C440C"/>
    <w:rsid w:val="001F5AE0"/>
    <w:rsid w:val="002725FD"/>
    <w:rsid w:val="00272EA3"/>
    <w:rsid w:val="0027491B"/>
    <w:rsid w:val="002C32A1"/>
    <w:rsid w:val="002C5B6A"/>
    <w:rsid w:val="002D0EB3"/>
    <w:rsid w:val="002D2D97"/>
    <w:rsid w:val="002D517E"/>
    <w:rsid w:val="002E5297"/>
    <w:rsid w:val="002E6E02"/>
    <w:rsid w:val="002E718A"/>
    <w:rsid w:val="002F054A"/>
    <w:rsid w:val="002F42F0"/>
    <w:rsid w:val="003049FE"/>
    <w:rsid w:val="00332E19"/>
    <w:rsid w:val="003B1BA9"/>
    <w:rsid w:val="003B202F"/>
    <w:rsid w:val="003F2A88"/>
    <w:rsid w:val="0042581C"/>
    <w:rsid w:val="00440D27"/>
    <w:rsid w:val="004629A4"/>
    <w:rsid w:val="00472BBB"/>
    <w:rsid w:val="004742DE"/>
    <w:rsid w:val="00482DBF"/>
    <w:rsid w:val="004A03F5"/>
    <w:rsid w:val="004C727E"/>
    <w:rsid w:val="004F1297"/>
    <w:rsid w:val="004F4ADA"/>
    <w:rsid w:val="0050092C"/>
    <w:rsid w:val="00577625"/>
    <w:rsid w:val="00581208"/>
    <w:rsid w:val="005873A5"/>
    <w:rsid w:val="00593ED5"/>
    <w:rsid w:val="00595AAD"/>
    <w:rsid w:val="005A619F"/>
    <w:rsid w:val="005B249E"/>
    <w:rsid w:val="005D6FB4"/>
    <w:rsid w:val="005F07B0"/>
    <w:rsid w:val="006719F7"/>
    <w:rsid w:val="006C791D"/>
    <w:rsid w:val="006D0B25"/>
    <w:rsid w:val="006F45A4"/>
    <w:rsid w:val="00702ED6"/>
    <w:rsid w:val="007160EA"/>
    <w:rsid w:val="00735FC8"/>
    <w:rsid w:val="00753D43"/>
    <w:rsid w:val="00770345"/>
    <w:rsid w:val="0077129E"/>
    <w:rsid w:val="007D7772"/>
    <w:rsid w:val="007E3E6F"/>
    <w:rsid w:val="00805EDB"/>
    <w:rsid w:val="0083125B"/>
    <w:rsid w:val="00853725"/>
    <w:rsid w:val="00864B34"/>
    <w:rsid w:val="00866F25"/>
    <w:rsid w:val="008811B3"/>
    <w:rsid w:val="00887379"/>
    <w:rsid w:val="008B1796"/>
    <w:rsid w:val="008C17DC"/>
    <w:rsid w:val="008F4685"/>
    <w:rsid w:val="009012C6"/>
    <w:rsid w:val="0090502E"/>
    <w:rsid w:val="009149DF"/>
    <w:rsid w:val="00921029"/>
    <w:rsid w:val="00967ECA"/>
    <w:rsid w:val="0097762D"/>
    <w:rsid w:val="00980F42"/>
    <w:rsid w:val="009912E7"/>
    <w:rsid w:val="009A5431"/>
    <w:rsid w:val="009B0BF4"/>
    <w:rsid w:val="009B5B61"/>
    <w:rsid w:val="00A25A23"/>
    <w:rsid w:val="00A30753"/>
    <w:rsid w:val="00A50FC4"/>
    <w:rsid w:val="00A62396"/>
    <w:rsid w:val="00A84F31"/>
    <w:rsid w:val="00A9640C"/>
    <w:rsid w:val="00AA47EE"/>
    <w:rsid w:val="00AC158B"/>
    <w:rsid w:val="00AC4E36"/>
    <w:rsid w:val="00AE1418"/>
    <w:rsid w:val="00AF5528"/>
    <w:rsid w:val="00B125CD"/>
    <w:rsid w:val="00B2752F"/>
    <w:rsid w:val="00B4157D"/>
    <w:rsid w:val="00B44070"/>
    <w:rsid w:val="00B53FE3"/>
    <w:rsid w:val="00B7004F"/>
    <w:rsid w:val="00B93ECA"/>
    <w:rsid w:val="00B95051"/>
    <w:rsid w:val="00BA7414"/>
    <w:rsid w:val="00BB175E"/>
    <w:rsid w:val="00BB596B"/>
    <w:rsid w:val="00BC6225"/>
    <w:rsid w:val="00BD50BC"/>
    <w:rsid w:val="00C27AAD"/>
    <w:rsid w:val="00C42131"/>
    <w:rsid w:val="00C8485F"/>
    <w:rsid w:val="00CE44BC"/>
    <w:rsid w:val="00CE7F14"/>
    <w:rsid w:val="00D17CFC"/>
    <w:rsid w:val="00D44443"/>
    <w:rsid w:val="00D56C80"/>
    <w:rsid w:val="00D86EBD"/>
    <w:rsid w:val="00D877E3"/>
    <w:rsid w:val="00D9452C"/>
    <w:rsid w:val="00D96C95"/>
    <w:rsid w:val="00DF5D0B"/>
    <w:rsid w:val="00E076CD"/>
    <w:rsid w:val="00E12BC0"/>
    <w:rsid w:val="00E524ED"/>
    <w:rsid w:val="00E633D9"/>
    <w:rsid w:val="00E73CB5"/>
    <w:rsid w:val="00E75143"/>
    <w:rsid w:val="00EA0BAA"/>
    <w:rsid w:val="00EB578E"/>
    <w:rsid w:val="00EB753E"/>
    <w:rsid w:val="00EC09D4"/>
    <w:rsid w:val="00EF2624"/>
    <w:rsid w:val="00EF7BD4"/>
    <w:rsid w:val="00F158B2"/>
    <w:rsid w:val="00F34F63"/>
    <w:rsid w:val="00F802C1"/>
    <w:rsid w:val="00FD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42F0"/>
    <w:pPr>
      <w:ind w:left="720"/>
      <w:contextualSpacing/>
    </w:pPr>
    <w:rPr>
      <w:lang w:val="es-AR"/>
    </w:rPr>
  </w:style>
  <w:style w:type="paragraph" w:styleId="Textonotapie">
    <w:name w:val="footnote text"/>
    <w:basedOn w:val="Normal"/>
    <w:link w:val="TextonotapieCar"/>
    <w:uiPriority w:val="99"/>
    <w:semiHidden/>
    <w:unhideWhenUsed/>
    <w:rsid w:val="00E12BC0"/>
    <w:pPr>
      <w:spacing w:after="0" w:line="240" w:lineRule="auto"/>
    </w:pPr>
    <w:rPr>
      <w:sz w:val="20"/>
      <w:szCs w:val="20"/>
      <w:lang w:val="es-AR"/>
    </w:rPr>
  </w:style>
  <w:style w:type="character" w:customStyle="1" w:styleId="TextonotapieCar">
    <w:name w:val="Texto nota pie Car"/>
    <w:basedOn w:val="Fuentedeprrafopredeter"/>
    <w:link w:val="Textonotapie"/>
    <w:uiPriority w:val="99"/>
    <w:semiHidden/>
    <w:rsid w:val="00E12BC0"/>
    <w:rPr>
      <w:sz w:val="20"/>
      <w:szCs w:val="20"/>
      <w:lang w:val="es-AR"/>
    </w:rPr>
  </w:style>
  <w:style w:type="character" w:styleId="Refdenotaalpie">
    <w:name w:val="footnote reference"/>
    <w:basedOn w:val="Fuentedeprrafopredeter"/>
    <w:uiPriority w:val="99"/>
    <w:semiHidden/>
    <w:unhideWhenUsed/>
    <w:rsid w:val="00E12BC0"/>
    <w:rPr>
      <w:vertAlign w:val="superscript"/>
    </w:rPr>
  </w:style>
  <w:style w:type="paragraph" w:styleId="Textodeglobo">
    <w:name w:val="Balloon Text"/>
    <w:basedOn w:val="Normal"/>
    <w:link w:val="TextodegloboCar"/>
    <w:uiPriority w:val="99"/>
    <w:semiHidden/>
    <w:unhideWhenUsed/>
    <w:rsid w:val="00A25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A23"/>
    <w:rPr>
      <w:rFonts w:ascii="Tahoma" w:hAnsi="Tahoma" w:cs="Tahoma"/>
      <w:sz w:val="16"/>
      <w:szCs w:val="16"/>
    </w:rPr>
  </w:style>
  <w:style w:type="table" w:styleId="Tablaconcuadrcula">
    <w:name w:val="Table Grid"/>
    <w:basedOn w:val="Tablanormal"/>
    <w:uiPriority w:val="59"/>
    <w:rsid w:val="005B24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42F0"/>
    <w:pPr>
      <w:ind w:left="720"/>
      <w:contextualSpacing/>
    </w:pPr>
    <w:rPr>
      <w:lang w:val="es-AR"/>
    </w:rPr>
  </w:style>
  <w:style w:type="paragraph" w:styleId="Textonotapie">
    <w:name w:val="footnote text"/>
    <w:basedOn w:val="Normal"/>
    <w:link w:val="TextonotapieCar"/>
    <w:uiPriority w:val="99"/>
    <w:semiHidden/>
    <w:unhideWhenUsed/>
    <w:rsid w:val="00E12BC0"/>
    <w:pPr>
      <w:spacing w:after="0" w:line="240" w:lineRule="auto"/>
    </w:pPr>
    <w:rPr>
      <w:sz w:val="20"/>
      <w:szCs w:val="20"/>
      <w:lang w:val="es-AR"/>
    </w:rPr>
  </w:style>
  <w:style w:type="character" w:customStyle="1" w:styleId="TextonotapieCar">
    <w:name w:val="Texto nota pie Car"/>
    <w:basedOn w:val="Fuentedeprrafopredeter"/>
    <w:link w:val="Textonotapie"/>
    <w:uiPriority w:val="99"/>
    <w:semiHidden/>
    <w:rsid w:val="00E12BC0"/>
    <w:rPr>
      <w:sz w:val="20"/>
      <w:szCs w:val="20"/>
      <w:lang w:val="es-AR"/>
    </w:rPr>
  </w:style>
  <w:style w:type="character" w:styleId="Refdenotaalpie">
    <w:name w:val="footnote reference"/>
    <w:basedOn w:val="Fuentedeprrafopredeter"/>
    <w:uiPriority w:val="99"/>
    <w:semiHidden/>
    <w:unhideWhenUsed/>
    <w:rsid w:val="00E12BC0"/>
    <w:rPr>
      <w:vertAlign w:val="superscript"/>
    </w:rPr>
  </w:style>
  <w:style w:type="paragraph" w:styleId="Textodeglobo">
    <w:name w:val="Balloon Text"/>
    <w:basedOn w:val="Normal"/>
    <w:link w:val="TextodegloboCar"/>
    <w:uiPriority w:val="99"/>
    <w:semiHidden/>
    <w:unhideWhenUsed/>
    <w:rsid w:val="00A25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A23"/>
    <w:rPr>
      <w:rFonts w:ascii="Tahoma" w:hAnsi="Tahoma" w:cs="Tahoma"/>
      <w:sz w:val="16"/>
      <w:szCs w:val="16"/>
    </w:rPr>
  </w:style>
  <w:style w:type="table" w:styleId="Tablaconcuadrcula">
    <w:name w:val="Table Grid"/>
    <w:basedOn w:val="Tablanormal"/>
    <w:uiPriority w:val="59"/>
    <w:rsid w:val="005B24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2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ulian\Desktop\Curso%20de%20estad&#237;st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Relación</a:t>
            </a:r>
            <a:r>
              <a:rPr lang="en-US" baseline="0"/>
              <a:t> entre el trabajo excedente y el trabajo necesario</a:t>
            </a:r>
            <a:endParaRPr lang="en-US"/>
          </a:p>
        </c:rich>
      </c:tx>
      <c:overlay val="0"/>
    </c:title>
    <c:autoTitleDeleted val="0"/>
    <c:plotArea>
      <c:layout/>
      <c:lineChart>
        <c:grouping val="standard"/>
        <c:varyColors val="0"/>
        <c:ser>
          <c:idx val="0"/>
          <c:order val="0"/>
          <c:marker>
            <c:symbol val="none"/>
          </c:marker>
          <c:val>
            <c:numRef>
              <c:f>Hoja2!$C$2:$C$11</c:f>
              <c:numCache>
                <c:formatCode>General</c:formatCode>
                <c:ptCount val="10"/>
                <c:pt idx="0">
                  <c:v>10</c:v>
                </c:pt>
                <c:pt idx="1">
                  <c:v>9</c:v>
                </c:pt>
                <c:pt idx="2">
                  <c:v>8</c:v>
                </c:pt>
                <c:pt idx="3">
                  <c:v>7</c:v>
                </c:pt>
                <c:pt idx="4">
                  <c:v>6</c:v>
                </c:pt>
                <c:pt idx="5">
                  <c:v>5</c:v>
                </c:pt>
                <c:pt idx="6">
                  <c:v>4</c:v>
                </c:pt>
                <c:pt idx="7">
                  <c:v>3</c:v>
                </c:pt>
                <c:pt idx="8">
                  <c:v>2</c:v>
                </c:pt>
                <c:pt idx="9">
                  <c:v>1</c:v>
                </c:pt>
              </c:numCache>
            </c:numRef>
          </c:val>
          <c:smooth val="0"/>
        </c:ser>
        <c:dLbls>
          <c:showLegendKey val="0"/>
          <c:showVal val="0"/>
          <c:showCatName val="0"/>
          <c:showSerName val="0"/>
          <c:showPercent val="0"/>
          <c:showBubbleSize val="0"/>
        </c:dLbls>
        <c:hiLowLines/>
        <c:marker val="1"/>
        <c:smooth val="0"/>
        <c:axId val="80954368"/>
        <c:axId val="81551936"/>
      </c:lineChart>
      <c:catAx>
        <c:axId val="80954368"/>
        <c:scaling>
          <c:orientation val="minMax"/>
        </c:scaling>
        <c:delete val="0"/>
        <c:axPos val="b"/>
        <c:title>
          <c:tx>
            <c:rich>
              <a:bodyPr/>
              <a:lstStyle/>
              <a:p>
                <a:pPr>
                  <a:defRPr/>
                </a:pPr>
                <a:r>
                  <a:rPr lang="en-US"/>
                  <a:t>Trabajo Necesario </a:t>
                </a:r>
                <a:br>
                  <a:rPr lang="en-US"/>
                </a:br>
                <a:r>
                  <a:rPr lang="en-US"/>
                  <a:t>[Horas</a:t>
                </a:r>
                <a:r>
                  <a:rPr lang="en-US" baseline="0"/>
                  <a:t> de trabajo]</a:t>
                </a:r>
                <a:endParaRPr lang="en-US"/>
              </a:p>
            </c:rich>
          </c:tx>
          <c:overlay val="0"/>
        </c:title>
        <c:majorTickMark val="none"/>
        <c:minorTickMark val="none"/>
        <c:tickLblPos val="nextTo"/>
        <c:crossAx val="81551936"/>
        <c:crosses val="autoZero"/>
        <c:auto val="1"/>
        <c:lblAlgn val="ctr"/>
        <c:lblOffset val="100"/>
        <c:noMultiLvlLbl val="0"/>
      </c:catAx>
      <c:valAx>
        <c:axId val="81551936"/>
        <c:scaling>
          <c:orientation val="minMax"/>
          <c:max val="10"/>
        </c:scaling>
        <c:delete val="0"/>
        <c:axPos val="l"/>
        <c:majorGridlines/>
        <c:title>
          <c:tx>
            <c:rich>
              <a:bodyPr/>
              <a:lstStyle/>
              <a:p>
                <a:pPr>
                  <a:defRPr/>
                </a:pPr>
                <a:r>
                  <a:rPr lang="en-US"/>
                  <a:t>Trabajo</a:t>
                </a:r>
                <a:r>
                  <a:rPr lang="en-US" baseline="0"/>
                  <a:t> excedente</a:t>
                </a:r>
                <a:br>
                  <a:rPr lang="en-US" baseline="0"/>
                </a:br>
                <a:r>
                  <a:rPr lang="en-US" baseline="0"/>
                  <a:t>[Horas de trabajo]</a:t>
                </a:r>
                <a:endParaRPr lang="en-US"/>
              </a:p>
            </c:rich>
          </c:tx>
          <c:overlay val="0"/>
        </c:title>
        <c:numFmt formatCode="General" sourceLinked="1"/>
        <c:majorTickMark val="out"/>
        <c:minorTickMark val="none"/>
        <c:tickLblPos val="nextTo"/>
        <c:crossAx val="809543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714129483814524"/>
          <c:y val="0.20869240303295444"/>
          <c:w val="0.74996768261110414"/>
          <c:h val="0.54261555847185772"/>
        </c:manualLayout>
      </c:layout>
      <c:lineChart>
        <c:grouping val="standard"/>
        <c:varyColors val="0"/>
        <c:ser>
          <c:idx val="0"/>
          <c:order val="0"/>
          <c:tx>
            <c:v>Salarios</c:v>
          </c:tx>
          <c:marker>
            <c:symbol val="none"/>
          </c:marker>
          <c:cat>
            <c:strRef>
              <c:f>Hoja1!$E$1:$F$1</c:f>
              <c:strCache>
                <c:ptCount val="2"/>
                <c:pt idx="0">
                  <c:v>Inicial</c:v>
                </c:pt>
                <c:pt idx="1">
                  <c:v>Final</c:v>
                </c:pt>
              </c:strCache>
            </c:strRef>
          </c:cat>
          <c:val>
            <c:numRef>
              <c:f>Hoja1!$E$2:$E$3</c:f>
              <c:numCache>
                <c:formatCode>General</c:formatCode>
                <c:ptCount val="2"/>
                <c:pt idx="0">
                  <c:v>10000</c:v>
                </c:pt>
                <c:pt idx="1">
                  <c:v>30000</c:v>
                </c:pt>
              </c:numCache>
            </c:numRef>
          </c:val>
          <c:smooth val="0"/>
        </c:ser>
        <c:ser>
          <c:idx val="1"/>
          <c:order val="1"/>
          <c:tx>
            <c:v>Capital</c:v>
          </c:tx>
          <c:marker>
            <c:symbol val="none"/>
          </c:marker>
          <c:cat>
            <c:strRef>
              <c:f>Hoja1!$E$1:$F$1</c:f>
              <c:strCache>
                <c:ptCount val="2"/>
                <c:pt idx="0">
                  <c:v>Inicial</c:v>
                </c:pt>
                <c:pt idx="1">
                  <c:v>Final</c:v>
                </c:pt>
              </c:strCache>
            </c:strRef>
          </c:cat>
          <c:val>
            <c:numRef>
              <c:f>Hoja1!$F$2:$F$3</c:f>
              <c:numCache>
                <c:formatCode>General</c:formatCode>
                <c:ptCount val="2"/>
                <c:pt idx="0">
                  <c:v>970000</c:v>
                </c:pt>
                <c:pt idx="1">
                  <c:v>2990000</c:v>
                </c:pt>
              </c:numCache>
            </c:numRef>
          </c:val>
          <c:smooth val="0"/>
        </c:ser>
        <c:dLbls>
          <c:showLegendKey val="0"/>
          <c:showVal val="0"/>
          <c:showCatName val="0"/>
          <c:showSerName val="0"/>
          <c:showPercent val="0"/>
          <c:showBubbleSize val="0"/>
        </c:dLbls>
        <c:marker val="1"/>
        <c:smooth val="0"/>
        <c:axId val="80510976"/>
        <c:axId val="81553664"/>
      </c:lineChart>
      <c:catAx>
        <c:axId val="80510976"/>
        <c:scaling>
          <c:orientation val="minMax"/>
        </c:scaling>
        <c:delete val="0"/>
        <c:axPos val="b"/>
        <c:numFmt formatCode="General" sourceLinked="1"/>
        <c:majorTickMark val="none"/>
        <c:minorTickMark val="none"/>
        <c:tickLblPos val="nextTo"/>
        <c:crossAx val="81553664"/>
        <c:crosses val="autoZero"/>
        <c:auto val="1"/>
        <c:lblAlgn val="ctr"/>
        <c:lblOffset val="100"/>
        <c:noMultiLvlLbl val="0"/>
      </c:catAx>
      <c:valAx>
        <c:axId val="81553664"/>
        <c:scaling>
          <c:orientation val="minMax"/>
        </c:scaling>
        <c:delete val="0"/>
        <c:axPos val="l"/>
        <c:majorGridlines/>
        <c:title>
          <c:tx>
            <c:rich>
              <a:bodyPr/>
              <a:lstStyle/>
              <a:p>
                <a:pPr>
                  <a:defRPr/>
                </a:pPr>
                <a:r>
                  <a:rPr lang="en-US"/>
                  <a:t>Pesos</a:t>
                </a:r>
              </a:p>
            </c:rich>
          </c:tx>
          <c:overlay val="0"/>
        </c:title>
        <c:numFmt formatCode="General" sourceLinked="1"/>
        <c:majorTickMark val="none"/>
        <c:minorTickMark val="none"/>
        <c:tickLblPos val="nextTo"/>
        <c:crossAx val="805109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7FCC1-369C-406C-8440-07928A1B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4431</Words>
  <Characters>24373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2019-05-24T17:04:00Z</dcterms:created>
  <dcterms:modified xsi:type="dcterms:W3CDTF">2019-05-24T17:05:00Z</dcterms:modified>
</cp:coreProperties>
</file>